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AC9D2" w14:textId="77777777" w:rsidR="00FD7A24" w:rsidRPr="00FF643E" w:rsidRDefault="00FD7A24" w:rsidP="00FD7A24">
      <w:pPr>
        <w:pStyle w:val="Toyotareference"/>
        <w:rPr>
          <w:lang w:val="cs-CZ"/>
        </w:rPr>
      </w:pPr>
    </w:p>
    <w:p w14:paraId="27ED637E" w14:textId="77777777" w:rsidR="00FD7A24" w:rsidRPr="00FF643E" w:rsidRDefault="00FD7A24" w:rsidP="00FD7A24">
      <w:pPr>
        <w:spacing w:line="360" w:lineRule="exact"/>
        <w:rPr>
          <w:rFonts w:ascii="Toyota Display" w:hAnsi="Toyota Display"/>
          <w:b/>
          <w:sz w:val="36"/>
          <w:szCs w:val="36"/>
          <w:lang w:val="cs-CZ"/>
        </w:rPr>
      </w:pPr>
      <w:r w:rsidRPr="00FF643E">
        <w:rPr>
          <w:rFonts w:ascii="Toyota Display" w:hAnsi="Toyota Display"/>
          <w:b/>
          <w:sz w:val="36"/>
          <w:szCs w:val="36"/>
          <w:lang w:val="cs-CZ"/>
        </w:rPr>
        <w:t>MEDIA INFO</w:t>
      </w:r>
    </w:p>
    <w:p w14:paraId="590EA952" w14:textId="77777777" w:rsidR="00FD7A24" w:rsidRPr="00FF643E" w:rsidRDefault="00FD7A24" w:rsidP="00FD7A24">
      <w:pPr>
        <w:spacing w:line="360" w:lineRule="exact"/>
        <w:rPr>
          <w:rFonts w:ascii="Toyota Display" w:hAnsi="Toyota Display"/>
          <w:b/>
          <w:sz w:val="36"/>
          <w:szCs w:val="36"/>
          <w:lang w:val="cs-CZ"/>
        </w:rPr>
      </w:pPr>
    </w:p>
    <w:p w14:paraId="228292BF" w14:textId="77777777" w:rsidR="00FD7A24" w:rsidRPr="00FF643E" w:rsidRDefault="00FD7A24" w:rsidP="00FD7A24">
      <w:pPr>
        <w:spacing w:line="360" w:lineRule="exact"/>
        <w:rPr>
          <w:rFonts w:ascii="Toyota Display" w:hAnsi="Toyota Display"/>
          <w:b/>
          <w:sz w:val="36"/>
          <w:szCs w:val="36"/>
          <w:lang w:val="cs-CZ"/>
        </w:rPr>
      </w:pPr>
    </w:p>
    <w:p w14:paraId="7E01294C" w14:textId="77777777" w:rsidR="00620F19" w:rsidRPr="00620F19" w:rsidRDefault="00620F19" w:rsidP="00620F19">
      <w:pPr>
        <w:pStyle w:val="NormalWeb"/>
        <w:shd w:val="clear" w:color="auto" w:fill="FFFFFF"/>
        <w:spacing w:before="0" w:beforeAutospacing="0" w:after="0" w:afterAutospacing="0" w:line="259" w:lineRule="auto"/>
        <w:rPr>
          <w:rFonts w:ascii="Toyota Display" w:hAnsi="Toyota Display" w:cs="Arial"/>
          <w:b/>
          <w:bCs/>
          <w:color w:val="000000"/>
          <w:sz w:val="72"/>
          <w:szCs w:val="72"/>
        </w:rPr>
      </w:pPr>
      <w:r w:rsidRPr="00620F19">
        <w:rPr>
          <w:rFonts w:ascii="Toyota Display" w:hAnsi="Toyota Display" w:cs="Arial"/>
          <w:b/>
          <w:bCs/>
          <w:color w:val="000000"/>
          <w:sz w:val="72"/>
          <w:szCs w:val="72"/>
        </w:rPr>
        <w:t>Test v Praze: Hybridní Toyoty jezdily až ze 70 procent zcela bez emisí</w:t>
      </w:r>
    </w:p>
    <w:p w14:paraId="0D9A5388" w14:textId="77777777" w:rsidR="00620F19" w:rsidRDefault="00620F19" w:rsidP="00620F19">
      <w:pPr>
        <w:pStyle w:val="NormalWeb"/>
        <w:shd w:val="clear" w:color="auto" w:fill="FFFFFF"/>
        <w:spacing w:before="0" w:beforeAutospacing="0" w:after="0" w:afterAutospacing="0"/>
        <w:jc w:val="both"/>
        <w:rPr>
          <w:rFonts w:ascii="TriviaSeznam" w:hAnsi="TriviaSeznam"/>
          <w:color w:val="000000"/>
        </w:rPr>
      </w:pPr>
      <w:r>
        <w:rPr>
          <w:rFonts w:ascii="Arial" w:hAnsi="Arial" w:cs="Arial"/>
          <w:color w:val="000000"/>
        </w:rPr>
        <w:t> </w:t>
      </w:r>
    </w:p>
    <w:p w14:paraId="22E36270" w14:textId="14A2F76D" w:rsidR="00620F19" w:rsidRPr="00620F19" w:rsidRDefault="00DB26AD" w:rsidP="00620F19">
      <w:pPr>
        <w:pStyle w:val="NormalWeb"/>
        <w:shd w:val="clear" w:color="auto" w:fill="FFFFFF"/>
        <w:spacing w:before="0" w:beforeAutospacing="0" w:after="0" w:afterAutospacing="0"/>
        <w:jc w:val="both"/>
        <w:rPr>
          <w:rFonts w:ascii="Toyota Text" w:hAnsi="Toyota Text" w:cs="Arial"/>
          <w:color w:val="000000"/>
          <w:sz w:val="18"/>
          <w:szCs w:val="20"/>
        </w:rPr>
      </w:pPr>
      <w:r>
        <w:rPr>
          <w:rFonts w:ascii="Toyota Text" w:hAnsi="Toyota Text" w:cs="Arial"/>
          <w:color w:val="000000"/>
          <w:sz w:val="18"/>
          <w:szCs w:val="20"/>
        </w:rPr>
        <w:t>14</w:t>
      </w:r>
      <w:r w:rsidR="00620F19" w:rsidRPr="00620F19">
        <w:rPr>
          <w:rFonts w:ascii="Toyota Text" w:hAnsi="Toyota Text" w:cs="Arial"/>
          <w:color w:val="000000"/>
          <w:sz w:val="18"/>
          <w:szCs w:val="20"/>
        </w:rPr>
        <w:t>. listopadu 2019</w:t>
      </w:r>
    </w:p>
    <w:p w14:paraId="748332E3" w14:textId="2E9EB836" w:rsidR="00620F19" w:rsidRPr="00620F19" w:rsidRDefault="00620F19" w:rsidP="00620F19">
      <w:pPr>
        <w:pStyle w:val="NormalWeb"/>
        <w:shd w:val="clear" w:color="auto" w:fill="FFFFFF"/>
        <w:spacing w:before="0" w:beforeAutospacing="0" w:after="0" w:afterAutospacing="0"/>
        <w:jc w:val="both"/>
        <w:rPr>
          <w:rFonts w:ascii="Toyota Text" w:hAnsi="Toyota Text"/>
          <w:color w:val="000000"/>
          <w:sz w:val="20"/>
          <w:szCs w:val="20"/>
        </w:rPr>
      </w:pPr>
      <w:r w:rsidRPr="00620F19">
        <w:rPr>
          <w:rFonts w:ascii="Toyota Text" w:hAnsi="Toyota Text" w:cs="Arial"/>
          <w:b/>
          <w:bCs/>
          <w:color w:val="000000"/>
          <w:sz w:val="20"/>
          <w:szCs w:val="20"/>
        </w:rPr>
        <w:t xml:space="preserve">Vozy na hybridní pohon dokáží po Praze jezdit až ze dvou třetin zcela bez emisí, čistě na elektrický pohon. Potvrdil to 24hodinový test vozů Toyota na hybridní pohon pod názvem Toyota </w:t>
      </w:r>
      <w:proofErr w:type="spellStart"/>
      <w:r w:rsidRPr="00620F19">
        <w:rPr>
          <w:rFonts w:ascii="Toyota Text" w:hAnsi="Toyota Text" w:cs="Arial"/>
          <w:b/>
          <w:bCs/>
          <w:color w:val="000000"/>
          <w:sz w:val="20"/>
          <w:szCs w:val="20"/>
        </w:rPr>
        <w:t>Eco</w:t>
      </w:r>
      <w:proofErr w:type="spellEnd"/>
      <w:r w:rsidRPr="00620F19">
        <w:rPr>
          <w:rFonts w:ascii="Toyota Text" w:hAnsi="Toyota Text" w:cs="Arial"/>
          <w:b/>
          <w:bCs/>
          <w:color w:val="000000"/>
          <w:sz w:val="20"/>
          <w:szCs w:val="20"/>
        </w:rPr>
        <w:t xml:space="preserve"> </w:t>
      </w:r>
      <w:proofErr w:type="spellStart"/>
      <w:r w:rsidRPr="00620F19">
        <w:rPr>
          <w:rFonts w:ascii="Toyota Text" w:hAnsi="Toyota Text" w:cs="Arial"/>
          <w:b/>
          <w:bCs/>
          <w:color w:val="000000"/>
          <w:sz w:val="20"/>
          <w:szCs w:val="20"/>
        </w:rPr>
        <w:t>Race</w:t>
      </w:r>
      <w:proofErr w:type="spellEnd"/>
      <w:r w:rsidRPr="00620F19">
        <w:rPr>
          <w:rFonts w:ascii="Toyota Text" w:hAnsi="Toyota Text" w:cs="Arial"/>
          <w:b/>
          <w:bCs/>
          <w:color w:val="000000"/>
          <w:sz w:val="20"/>
          <w:szCs w:val="20"/>
        </w:rPr>
        <w:t xml:space="preserve"> 2019, který se uskutečnil minulý týden. Nejlepší posádka dosáhla na téměř 40 km dlouhé trase s vozem Toyota Corolla spotřeby 3,3 litru benzínu na 100 km a 73 procent jízdy absolvovala na baterie, čistě v elektrickém režimu.</w:t>
      </w:r>
    </w:p>
    <w:p w14:paraId="68442E4A" w14:textId="77777777" w:rsidR="00620F19" w:rsidRPr="00620F19" w:rsidRDefault="00620F19" w:rsidP="00620F19">
      <w:pPr>
        <w:pStyle w:val="NormalWeb"/>
        <w:shd w:val="clear" w:color="auto" w:fill="FFFFFF"/>
        <w:spacing w:before="0" w:beforeAutospacing="0" w:after="0" w:afterAutospacing="0"/>
        <w:jc w:val="both"/>
        <w:rPr>
          <w:rFonts w:ascii="Toyota Text" w:hAnsi="Toyota Text"/>
          <w:color w:val="000000"/>
          <w:sz w:val="20"/>
          <w:szCs w:val="20"/>
        </w:rPr>
      </w:pPr>
      <w:r w:rsidRPr="00620F19">
        <w:rPr>
          <w:rFonts w:ascii="Toyota Text" w:hAnsi="Toyota Text" w:cs="Arial"/>
          <w:color w:val="000000"/>
          <w:sz w:val="20"/>
          <w:szCs w:val="20"/>
        </w:rPr>
        <w:t> </w:t>
      </w:r>
    </w:p>
    <w:p w14:paraId="1AB0C898" w14:textId="77777777" w:rsidR="00620F19" w:rsidRPr="00620F19" w:rsidRDefault="00620F19" w:rsidP="00620F19">
      <w:pPr>
        <w:pStyle w:val="NormalWeb"/>
        <w:shd w:val="clear" w:color="auto" w:fill="FFFFFF"/>
        <w:spacing w:before="0" w:beforeAutospacing="0" w:after="0" w:afterAutospacing="0"/>
        <w:jc w:val="both"/>
        <w:rPr>
          <w:rFonts w:ascii="Toyota Text" w:hAnsi="Toyota Text" w:cs="Arial"/>
          <w:kern w:val="1"/>
          <w:sz w:val="20"/>
          <w:szCs w:val="20"/>
        </w:rPr>
      </w:pPr>
      <w:r w:rsidRPr="00620F19">
        <w:rPr>
          <w:rFonts w:ascii="Toyota Text" w:hAnsi="Toyota Text" w:cs="Arial"/>
          <w:color w:val="000000"/>
          <w:sz w:val="20"/>
          <w:szCs w:val="20"/>
        </w:rPr>
        <w:t xml:space="preserve">Toyota do soutěžního testování nasadila tři modely nejnovějších generací napříč různými tržními segmenty. Vedle nejprodávanějšího modelu Toyota Corolla šlo o model vyšší střední třídy Camry a novou generaci SUV RAV4. Celkem 31 posádek jezdilo v normálním provozu v běžný pracovní den, běžným jízdním stylem a rychlostí. </w:t>
      </w:r>
      <w:r w:rsidRPr="00620F19">
        <w:rPr>
          <w:rFonts w:ascii="Toyota Text" w:hAnsi="Toyota Text" w:cs="Arial"/>
          <w:kern w:val="1"/>
          <w:sz w:val="20"/>
          <w:szCs w:val="20"/>
        </w:rPr>
        <w:t>V průměru jízda čistě na elektřinu tvořila 59 procent času na trase.</w:t>
      </w:r>
      <w:bookmarkStart w:id="0" w:name="_GoBack"/>
      <w:bookmarkEnd w:id="0"/>
    </w:p>
    <w:p w14:paraId="0B0C1E6D" w14:textId="77777777" w:rsidR="00620F19" w:rsidRPr="00620F19" w:rsidRDefault="00620F19" w:rsidP="00620F19">
      <w:pPr>
        <w:pStyle w:val="NormalWeb"/>
        <w:shd w:val="clear" w:color="auto" w:fill="FFFFFF"/>
        <w:spacing w:before="0" w:beforeAutospacing="0" w:after="0" w:afterAutospacing="0"/>
        <w:jc w:val="both"/>
        <w:rPr>
          <w:rFonts w:ascii="Toyota Text" w:hAnsi="Toyota Text" w:cs="Arial"/>
          <w:kern w:val="1"/>
          <w:sz w:val="20"/>
          <w:szCs w:val="20"/>
        </w:rPr>
      </w:pPr>
    </w:p>
    <w:p w14:paraId="6AF7FFB5" w14:textId="367FD5B7" w:rsidR="00620F19" w:rsidRPr="00620F19" w:rsidRDefault="00620F19" w:rsidP="00620F19">
      <w:pPr>
        <w:pStyle w:val="NormalWeb"/>
        <w:shd w:val="clear" w:color="auto" w:fill="FFFFFF"/>
        <w:spacing w:before="0" w:beforeAutospacing="0" w:after="0" w:afterAutospacing="0"/>
        <w:jc w:val="both"/>
        <w:rPr>
          <w:rFonts w:ascii="Toyota Text" w:hAnsi="Toyota Text"/>
          <w:color w:val="000000"/>
          <w:sz w:val="20"/>
          <w:szCs w:val="20"/>
        </w:rPr>
      </w:pPr>
      <w:r>
        <w:rPr>
          <w:rFonts w:ascii="Toyota Text" w:hAnsi="Toyota Text" w:cs="Arial"/>
          <w:i/>
          <w:color w:val="000000"/>
          <w:sz w:val="20"/>
          <w:szCs w:val="20"/>
        </w:rPr>
        <w:t>„</w:t>
      </w:r>
      <w:r w:rsidRPr="00620F19">
        <w:rPr>
          <w:rFonts w:ascii="Toyota Text" w:hAnsi="Toyota Text" w:cs="Arial"/>
          <w:i/>
          <w:color w:val="000000"/>
          <w:sz w:val="20"/>
          <w:szCs w:val="20"/>
        </w:rPr>
        <w:t>Testování našich plně hybridních vozů v reálném městském provozu opět prokázalo úspornost a ekologičnost tohoto druhu pohonu. Ukázalo se, že plně hybridní vůz je schopen až dvě třetiny času fungovat jako elektromobil. Hybridy navíc nejsou závislé na dobíjecí infrastruktuře a jejich dojezd odpovídá standardním konvenčním vozům,"</w:t>
      </w:r>
      <w:r w:rsidRPr="00620F19">
        <w:rPr>
          <w:rFonts w:ascii="Toyota Text" w:hAnsi="Toyota Text" w:cs="Arial"/>
          <w:color w:val="000000"/>
          <w:sz w:val="20"/>
          <w:szCs w:val="20"/>
        </w:rPr>
        <w:t xml:space="preserve"> říká ředitel Toyota </w:t>
      </w:r>
      <w:proofErr w:type="spellStart"/>
      <w:r w:rsidRPr="00620F19">
        <w:rPr>
          <w:rFonts w:ascii="Toyota Text" w:hAnsi="Toyota Text" w:cs="Arial"/>
          <w:color w:val="000000"/>
          <w:sz w:val="20"/>
          <w:szCs w:val="20"/>
        </w:rPr>
        <w:t>Central</w:t>
      </w:r>
      <w:proofErr w:type="spellEnd"/>
      <w:r w:rsidRPr="00620F19">
        <w:rPr>
          <w:rFonts w:ascii="Toyota Text" w:hAnsi="Toyota Text" w:cs="Arial"/>
          <w:color w:val="000000"/>
          <w:sz w:val="20"/>
          <w:szCs w:val="20"/>
        </w:rPr>
        <w:t xml:space="preserve"> </w:t>
      </w:r>
      <w:proofErr w:type="spellStart"/>
      <w:r w:rsidRPr="00620F19">
        <w:rPr>
          <w:rFonts w:ascii="Toyota Text" w:hAnsi="Toyota Text" w:cs="Arial"/>
          <w:color w:val="000000"/>
          <w:sz w:val="20"/>
          <w:szCs w:val="20"/>
        </w:rPr>
        <w:t>Europe</w:t>
      </w:r>
      <w:proofErr w:type="spellEnd"/>
      <w:r w:rsidRPr="00620F19">
        <w:rPr>
          <w:rFonts w:ascii="Toyota Text" w:hAnsi="Toyota Text" w:cs="Arial"/>
          <w:color w:val="000000"/>
          <w:sz w:val="20"/>
          <w:szCs w:val="20"/>
        </w:rPr>
        <w:t>-Czech Martin Peleška.</w:t>
      </w:r>
    </w:p>
    <w:p w14:paraId="4719A0DD" w14:textId="77777777" w:rsidR="00620F19" w:rsidRPr="00620F19" w:rsidRDefault="00620F19" w:rsidP="00620F19">
      <w:pPr>
        <w:pStyle w:val="NormalWeb"/>
        <w:shd w:val="clear" w:color="auto" w:fill="FFFFFF"/>
        <w:spacing w:before="0" w:beforeAutospacing="0" w:after="0" w:afterAutospacing="0"/>
        <w:jc w:val="both"/>
        <w:rPr>
          <w:rFonts w:ascii="Toyota Text" w:hAnsi="Toyota Text"/>
          <w:color w:val="000000"/>
          <w:sz w:val="20"/>
          <w:szCs w:val="20"/>
        </w:rPr>
      </w:pPr>
      <w:r w:rsidRPr="00620F19">
        <w:rPr>
          <w:rFonts w:ascii="Toyota Text" w:hAnsi="Toyota Text" w:cs="Arial"/>
          <w:color w:val="000000"/>
          <w:sz w:val="20"/>
          <w:szCs w:val="20"/>
        </w:rPr>
        <w:t> </w:t>
      </w:r>
    </w:p>
    <w:p w14:paraId="3D3D1D85" w14:textId="77777777" w:rsidR="00620F19" w:rsidRPr="00620F19" w:rsidRDefault="00620F19" w:rsidP="00620F19">
      <w:pPr>
        <w:pStyle w:val="NormalWeb"/>
        <w:shd w:val="clear" w:color="auto" w:fill="FFFFFF"/>
        <w:spacing w:before="0" w:beforeAutospacing="0" w:after="0" w:afterAutospacing="0"/>
        <w:jc w:val="both"/>
        <w:rPr>
          <w:rFonts w:ascii="Toyota Text" w:hAnsi="Toyota Text" w:cs="Arial"/>
          <w:kern w:val="1"/>
          <w:sz w:val="20"/>
          <w:szCs w:val="20"/>
        </w:rPr>
      </w:pPr>
      <w:r w:rsidRPr="00620F19">
        <w:rPr>
          <w:rFonts w:ascii="Toyota Text" w:hAnsi="Toyota Text" w:cs="Arial"/>
          <w:color w:val="000000"/>
          <w:sz w:val="20"/>
          <w:szCs w:val="20"/>
        </w:rPr>
        <w:t xml:space="preserve">Vysoký podíl jízdy na baterie přitom prokázala nejen Toyota Corolla s dosaženými až 74 procenty, ale i robustní RAV4 se 70 procenty a limuzína Camry s podílem 60 procent. Spotřeba byla u nejlepších posádek v případě všech tří modelů pod 4,5 litru na 100 km. Celková průměrná spotřeba všech </w:t>
      </w:r>
      <w:r w:rsidRPr="00620F19">
        <w:rPr>
          <w:rFonts w:ascii="Toyota Text" w:hAnsi="Toyota Text" w:cs="Arial"/>
          <w:kern w:val="1"/>
          <w:sz w:val="20"/>
          <w:szCs w:val="20"/>
        </w:rPr>
        <w:t>hybridních vozů pak nepřekročila 4,4 litru na 100 km.</w:t>
      </w:r>
    </w:p>
    <w:p w14:paraId="6CA24BFC" w14:textId="77777777" w:rsidR="00620F19" w:rsidRPr="00620F19" w:rsidRDefault="00620F19" w:rsidP="00620F19">
      <w:pPr>
        <w:pStyle w:val="NormalWeb"/>
        <w:shd w:val="clear" w:color="auto" w:fill="FFFFFF"/>
        <w:spacing w:before="0" w:beforeAutospacing="0" w:after="0" w:afterAutospacing="0"/>
        <w:jc w:val="both"/>
        <w:rPr>
          <w:rFonts w:ascii="Toyota Text" w:hAnsi="Toyota Text" w:cs="Arial"/>
          <w:color w:val="000000"/>
          <w:sz w:val="20"/>
          <w:szCs w:val="20"/>
        </w:rPr>
      </w:pPr>
      <w:r w:rsidRPr="00620F19">
        <w:rPr>
          <w:rFonts w:ascii="Toyota Text" w:hAnsi="Toyota Text" w:cs="Arial"/>
          <w:kern w:val="1"/>
          <w:sz w:val="20"/>
          <w:szCs w:val="20"/>
        </w:rPr>
        <w:t xml:space="preserve"> </w:t>
      </w:r>
    </w:p>
    <w:p w14:paraId="2949E621" w14:textId="77777777" w:rsidR="00620F19" w:rsidRPr="00620F19" w:rsidRDefault="00620F19" w:rsidP="00620F19">
      <w:pPr>
        <w:pStyle w:val="NormalWeb"/>
        <w:shd w:val="clear" w:color="auto" w:fill="FFFFFF"/>
        <w:spacing w:before="0" w:beforeAutospacing="0" w:after="0" w:afterAutospacing="0"/>
        <w:jc w:val="both"/>
        <w:rPr>
          <w:rFonts w:ascii="Toyota Text" w:hAnsi="Toyota Text"/>
          <w:color w:val="000000"/>
          <w:sz w:val="20"/>
          <w:szCs w:val="20"/>
        </w:rPr>
      </w:pPr>
      <w:r w:rsidRPr="00620F19">
        <w:rPr>
          <w:rFonts w:ascii="Toyota Text" w:hAnsi="Toyota Text" w:cs="Arial"/>
          <w:color w:val="000000"/>
          <w:sz w:val="20"/>
          <w:szCs w:val="20"/>
        </w:rPr>
        <w:t>Toyota uskutečnila podobné testování hybridního pohonu v minulosti ve spolupráci s místními univerzitami ve světových metropolích Říma, Paříže nebo německého Darmstadtu, a to s modelem Toyota Prius. I zde bylo prokázáno, že hybridy Toyota se dokáží až dvě třetiny času pohybovat čistě v bezemisním režimu. V Praze se oproti tomu Toyota rozhodla otestovat nejnovější a nejběžněji rozšířené modely značky. Během testu byla striktně dodržována pravidla silničního provozu.</w:t>
      </w:r>
    </w:p>
    <w:p w14:paraId="03B2CEC3" w14:textId="4EFD6B0C" w:rsidR="00620F19" w:rsidRPr="00620F19" w:rsidRDefault="00620F19" w:rsidP="3509B4E4">
      <w:pPr>
        <w:spacing w:line="259" w:lineRule="auto"/>
        <w:jc w:val="both"/>
        <w:rPr>
          <w:rFonts w:ascii="Toyota Text" w:eastAsia="Toyota Text" w:hAnsi="Toyota Text" w:cs="Toyota Text"/>
          <w:sz w:val="20"/>
          <w:szCs w:val="20"/>
          <w:lang w:val="cs-CZ"/>
        </w:rPr>
      </w:pPr>
    </w:p>
    <w:p w14:paraId="6B007F6D" w14:textId="4345176B" w:rsidR="00620F19" w:rsidRDefault="00620F19" w:rsidP="3509B4E4">
      <w:pPr>
        <w:spacing w:line="259" w:lineRule="auto"/>
        <w:jc w:val="both"/>
        <w:rPr>
          <w:rFonts w:ascii="Toyota Text" w:eastAsia="Toyota Text" w:hAnsi="Toyota Text" w:cs="Toyota Text"/>
          <w:sz w:val="20"/>
          <w:szCs w:val="20"/>
          <w:lang w:val="cs-CZ"/>
        </w:rPr>
      </w:pPr>
    </w:p>
    <w:p w14:paraId="4CA03338" w14:textId="77777777" w:rsidR="00620F19" w:rsidRDefault="00620F19" w:rsidP="3509B4E4">
      <w:pPr>
        <w:spacing w:line="259" w:lineRule="auto"/>
        <w:jc w:val="both"/>
        <w:rPr>
          <w:rFonts w:ascii="Toyota Text" w:eastAsia="Toyota Text" w:hAnsi="Toyota Text" w:cs="Toyota Text"/>
          <w:sz w:val="20"/>
          <w:szCs w:val="20"/>
          <w:lang w:val="cs-CZ"/>
        </w:rPr>
      </w:pPr>
    </w:p>
    <w:p w14:paraId="13368734" w14:textId="55887E45" w:rsidR="68A77109" w:rsidRDefault="3509B4E4" w:rsidP="3509B4E4">
      <w:pPr>
        <w:spacing w:line="259" w:lineRule="auto"/>
        <w:jc w:val="both"/>
        <w:rPr>
          <w:rFonts w:ascii="Toyota Text" w:eastAsia="Toyota Text" w:hAnsi="Toyota Text" w:cs="Toyota Text"/>
          <w:sz w:val="20"/>
          <w:szCs w:val="20"/>
          <w:lang w:val="cs-CZ"/>
        </w:rPr>
      </w:pPr>
      <w:r w:rsidRPr="3509B4E4">
        <w:rPr>
          <w:rFonts w:ascii="Toyota Text" w:eastAsia="Toyota Text" w:hAnsi="Toyota Text" w:cs="Toyota Text"/>
          <w:sz w:val="20"/>
          <w:szCs w:val="20"/>
          <w:lang w:val="cs-CZ"/>
        </w:rPr>
        <w:t xml:space="preserve">Více informací:  </w:t>
      </w:r>
    </w:p>
    <w:p w14:paraId="5DD8E243" w14:textId="3FF588AD" w:rsidR="77355C2B" w:rsidRDefault="77355C2B" w:rsidP="77355C2B">
      <w:pPr>
        <w:jc w:val="both"/>
        <w:rPr>
          <w:rFonts w:ascii="Toyota Text" w:eastAsia="Toyota Text" w:hAnsi="Toyota Text" w:cs="Toyota Text"/>
          <w:b/>
          <w:bCs/>
          <w:sz w:val="20"/>
          <w:szCs w:val="20"/>
          <w:lang w:val="cs-CZ"/>
        </w:rPr>
      </w:pPr>
    </w:p>
    <w:p w14:paraId="6A0AC9E0" w14:textId="47AFA2D1" w:rsidR="68A77109" w:rsidRDefault="68A77109" w:rsidP="68A77109">
      <w:pPr>
        <w:jc w:val="both"/>
        <w:rPr>
          <w:rFonts w:ascii="Toyota Text" w:eastAsia="Toyota Text" w:hAnsi="Toyota Text" w:cs="Toyota Text"/>
          <w:sz w:val="20"/>
          <w:szCs w:val="20"/>
          <w:lang w:val="cs-CZ"/>
        </w:rPr>
      </w:pPr>
      <w:r w:rsidRPr="68A77109">
        <w:rPr>
          <w:rFonts w:ascii="Toyota Text" w:eastAsia="Toyota Text" w:hAnsi="Toyota Text" w:cs="Toyota Text"/>
          <w:b/>
          <w:bCs/>
          <w:sz w:val="20"/>
          <w:szCs w:val="20"/>
          <w:lang w:val="cs-CZ"/>
        </w:rPr>
        <w:t>Jitka Jechová</w:t>
      </w:r>
    </w:p>
    <w:p w14:paraId="4B46196D" w14:textId="235F81EE" w:rsidR="68A77109" w:rsidRDefault="68A77109" w:rsidP="68A77109">
      <w:pPr>
        <w:jc w:val="both"/>
        <w:rPr>
          <w:rFonts w:ascii="Toyota Text" w:eastAsia="Toyota Text" w:hAnsi="Toyota Text" w:cs="Toyota Text"/>
          <w:sz w:val="20"/>
          <w:szCs w:val="20"/>
          <w:lang w:val="cs-CZ"/>
        </w:rPr>
      </w:pPr>
      <w:r w:rsidRPr="68A77109">
        <w:rPr>
          <w:rFonts w:ascii="Toyota Text" w:eastAsia="Toyota Text" w:hAnsi="Toyota Text" w:cs="Toyota Text"/>
          <w:sz w:val="20"/>
          <w:szCs w:val="20"/>
          <w:lang w:val="cs-CZ"/>
        </w:rPr>
        <w:t xml:space="preserve">PR </w:t>
      </w:r>
      <w:proofErr w:type="spellStart"/>
      <w:r w:rsidRPr="68A77109">
        <w:rPr>
          <w:rFonts w:ascii="Toyota Text" w:eastAsia="Toyota Text" w:hAnsi="Toyota Text" w:cs="Toyota Text"/>
          <w:sz w:val="20"/>
          <w:szCs w:val="20"/>
          <w:lang w:val="cs-CZ"/>
        </w:rPr>
        <w:t>Manager</w:t>
      </w:r>
      <w:proofErr w:type="spellEnd"/>
      <w:r w:rsidRPr="68A77109">
        <w:rPr>
          <w:rFonts w:ascii="Toyota Text" w:eastAsia="Toyota Text" w:hAnsi="Toyota Text" w:cs="Toyota Text"/>
          <w:sz w:val="20"/>
          <w:szCs w:val="20"/>
          <w:lang w:val="cs-CZ"/>
        </w:rPr>
        <w:t xml:space="preserve"> </w:t>
      </w:r>
    </w:p>
    <w:p w14:paraId="2FCA962F" w14:textId="4326B2A0" w:rsidR="68A77109" w:rsidRDefault="68A77109" w:rsidP="68A77109">
      <w:pPr>
        <w:jc w:val="both"/>
        <w:rPr>
          <w:rFonts w:ascii="Toyota Text" w:eastAsia="Toyota Text" w:hAnsi="Toyota Text" w:cs="Toyota Text"/>
          <w:sz w:val="20"/>
          <w:szCs w:val="20"/>
          <w:lang w:val="cs-CZ"/>
        </w:rPr>
      </w:pPr>
    </w:p>
    <w:p w14:paraId="607AA83D" w14:textId="6E45C9BC" w:rsidR="68A77109" w:rsidRDefault="68A77109" w:rsidP="68A77109">
      <w:pPr>
        <w:jc w:val="both"/>
        <w:rPr>
          <w:rFonts w:ascii="Toyota Text" w:eastAsia="Toyota Text" w:hAnsi="Toyota Text" w:cs="Toyota Text"/>
          <w:sz w:val="20"/>
          <w:szCs w:val="20"/>
          <w:lang w:val="cs-CZ"/>
        </w:rPr>
      </w:pPr>
      <w:r w:rsidRPr="68A77109">
        <w:rPr>
          <w:rFonts w:ascii="Toyota Text" w:eastAsia="Toyota Text" w:hAnsi="Toyota Text" w:cs="Toyota Text"/>
          <w:b/>
          <w:bCs/>
          <w:sz w:val="20"/>
          <w:szCs w:val="20"/>
          <w:lang w:val="cs-CZ"/>
        </w:rPr>
        <w:t xml:space="preserve">Toyota </w:t>
      </w:r>
      <w:proofErr w:type="spellStart"/>
      <w:r w:rsidRPr="68A77109">
        <w:rPr>
          <w:rFonts w:ascii="Toyota Text" w:eastAsia="Toyota Text" w:hAnsi="Toyota Text" w:cs="Toyota Text"/>
          <w:b/>
          <w:bCs/>
          <w:sz w:val="20"/>
          <w:szCs w:val="20"/>
          <w:lang w:val="cs-CZ"/>
        </w:rPr>
        <w:t>Central</w:t>
      </w:r>
      <w:proofErr w:type="spellEnd"/>
      <w:r w:rsidRPr="68A77109">
        <w:rPr>
          <w:rFonts w:ascii="Toyota Text" w:eastAsia="Toyota Text" w:hAnsi="Toyota Text" w:cs="Toyota Text"/>
          <w:b/>
          <w:bCs/>
          <w:sz w:val="20"/>
          <w:szCs w:val="20"/>
          <w:lang w:val="cs-CZ"/>
        </w:rPr>
        <w:t xml:space="preserve"> </w:t>
      </w:r>
      <w:proofErr w:type="spellStart"/>
      <w:r w:rsidRPr="68A77109">
        <w:rPr>
          <w:rFonts w:ascii="Toyota Text" w:eastAsia="Toyota Text" w:hAnsi="Toyota Text" w:cs="Toyota Text"/>
          <w:b/>
          <w:bCs/>
          <w:sz w:val="20"/>
          <w:szCs w:val="20"/>
          <w:lang w:val="cs-CZ"/>
        </w:rPr>
        <w:t>Europe</w:t>
      </w:r>
      <w:proofErr w:type="spellEnd"/>
      <w:r w:rsidRPr="68A77109">
        <w:rPr>
          <w:rFonts w:ascii="Toyota Text" w:eastAsia="Toyota Text" w:hAnsi="Toyota Text" w:cs="Toyota Text"/>
          <w:b/>
          <w:bCs/>
          <w:sz w:val="20"/>
          <w:szCs w:val="20"/>
          <w:lang w:val="cs-CZ"/>
        </w:rPr>
        <w:t xml:space="preserve"> – Czech s.r.o.</w:t>
      </w:r>
    </w:p>
    <w:p w14:paraId="5921634C" w14:textId="63940639" w:rsidR="68A77109" w:rsidRDefault="68A77109" w:rsidP="68A77109">
      <w:pPr>
        <w:jc w:val="both"/>
        <w:rPr>
          <w:rFonts w:ascii="Toyota Text" w:eastAsia="Toyota Text" w:hAnsi="Toyota Text" w:cs="Toyota Text"/>
          <w:sz w:val="20"/>
          <w:szCs w:val="20"/>
          <w:lang w:val="cs-CZ"/>
        </w:rPr>
      </w:pPr>
      <w:r w:rsidRPr="68A77109">
        <w:rPr>
          <w:rFonts w:ascii="Toyota Text" w:eastAsia="Toyota Text" w:hAnsi="Toyota Text" w:cs="Toyota Text"/>
          <w:sz w:val="20"/>
          <w:szCs w:val="20"/>
          <w:lang w:val="cs-CZ"/>
        </w:rPr>
        <w:t>Bavorská 2662/1</w:t>
      </w:r>
    </w:p>
    <w:p w14:paraId="32E80C8F" w14:textId="265B37DA" w:rsidR="68A77109" w:rsidRDefault="68A77109" w:rsidP="68A77109">
      <w:pPr>
        <w:jc w:val="both"/>
        <w:rPr>
          <w:rFonts w:ascii="Toyota Text" w:eastAsia="Toyota Text" w:hAnsi="Toyota Text" w:cs="Toyota Text"/>
          <w:sz w:val="20"/>
          <w:szCs w:val="20"/>
          <w:lang w:val="cs-CZ"/>
        </w:rPr>
      </w:pPr>
      <w:r w:rsidRPr="68A77109">
        <w:rPr>
          <w:rFonts w:ascii="Toyota Text" w:eastAsia="Toyota Text" w:hAnsi="Toyota Text" w:cs="Toyota Text"/>
          <w:sz w:val="20"/>
          <w:szCs w:val="20"/>
          <w:lang w:val="cs-CZ"/>
        </w:rPr>
        <w:t>155 00  Praha 5</w:t>
      </w:r>
    </w:p>
    <w:p w14:paraId="70BC49AE" w14:textId="15F310A7" w:rsidR="68A77109" w:rsidRDefault="68A77109" w:rsidP="68A77109">
      <w:pPr>
        <w:jc w:val="both"/>
        <w:rPr>
          <w:rFonts w:ascii="Toyota Text" w:eastAsia="Toyota Text" w:hAnsi="Toyota Text" w:cs="Toyota Text"/>
          <w:sz w:val="20"/>
          <w:szCs w:val="20"/>
          <w:lang w:val="cs-CZ"/>
        </w:rPr>
      </w:pPr>
      <w:r w:rsidRPr="68A77109">
        <w:rPr>
          <w:rFonts w:ascii="Toyota Text" w:eastAsia="Toyota Text" w:hAnsi="Toyota Text" w:cs="Toyota Text"/>
          <w:sz w:val="20"/>
          <w:szCs w:val="20"/>
          <w:lang w:val="cs-CZ"/>
        </w:rPr>
        <w:t>Czech Republic</w:t>
      </w:r>
    </w:p>
    <w:p w14:paraId="32040F04" w14:textId="7AFED66F" w:rsidR="68A77109" w:rsidRDefault="68A77109" w:rsidP="68A77109">
      <w:pPr>
        <w:jc w:val="both"/>
        <w:rPr>
          <w:rFonts w:ascii="Toyota Text" w:eastAsia="Toyota Text" w:hAnsi="Toyota Text" w:cs="Toyota Text"/>
          <w:sz w:val="20"/>
          <w:szCs w:val="20"/>
          <w:lang w:val="cs-CZ"/>
        </w:rPr>
      </w:pPr>
    </w:p>
    <w:p w14:paraId="632782C6" w14:textId="26A56969" w:rsidR="68A77109" w:rsidRDefault="68A77109" w:rsidP="68A77109">
      <w:pPr>
        <w:jc w:val="both"/>
        <w:rPr>
          <w:rFonts w:ascii="Toyota Text" w:eastAsia="Toyota Text" w:hAnsi="Toyota Text" w:cs="Toyota Text"/>
          <w:sz w:val="20"/>
          <w:szCs w:val="20"/>
          <w:lang w:val="cs-CZ"/>
        </w:rPr>
      </w:pPr>
      <w:r w:rsidRPr="68A77109">
        <w:rPr>
          <w:rFonts w:ascii="Toyota Text" w:eastAsia="Toyota Text" w:hAnsi="Toyota Text" w:cs="Toyota Text"/>
          <w:sz w:val="20"/>
          <w:szCs w:val="20"/>
          <w:lang w:val="cs-CZ"/>
        </w:rPr>
        <w:t>Telefon: +420 222 992 209</w:t>
      </w:r>
    </w:p>
    <w:p w14:paraId="00CEE84B" w14:textId="3348725F" w:rsidR="68A77109" w:rsidRDefault="68A77109" w:rsidP="68A77109">
      <w:pPr>
        <w:jc w:val="both"/>
        <w:rPr>
          <w:rFonts w:ascii="Toyota Text" w:eastAsia="Toyota Text" w:hAnsi="Toyota Text" w:cs="Toyota Text"/>
          <w:sz w:val="20"/>
          <w:szCs w:val="20"/>
          <w:lang w:val="cs-CZ"/>
        </w:rPr>
      </w:pPr>
      <w:r w:rsidRPr="68A77109">
        <w:rPr>
          <w:rFonts w:ascii="Toyota Text" w:eastAsia="Toyota Text" w:hAnsi="Toyota Text" w:cs="Toyota Text"/>
          <w:sz w:val="20"/>
          <w:szCs w:val="20"/>
          <w:lang w:val="cs-CZ"/>
        </w:rPr>
        <w:t>Mobil: +420 731 626 250</w:t>
      </w:r>
    </w:p>
    <w:p w14:paraId="77D2AC03" w14:textId="0D8CC920" w:rsidR="68A77109" w:rsidRDefault="68A77109" w:rsidP="68A77109">
      <w:pPr>
        <w:jc w:val="both"/>
        <w:rPr>
          <w:rFonts w:ascii="Toyota Text" w:eastAsia="Toyota Text" w:hAnsi="Toyota Text" w:cs="Toyota Text"/>
          <w:sz w:val="20"/>
          <w:szCs w:val="20"/>
          <w:lang w:val="cs-CZ"/>
        </w:rPr>
      </w:pPr>
      <w:r w:rsidRPr="68A77109">
        <w:rPr>
          <w:rFonts w:ascii="Toyota Text" w:eastAsia="Toyota Text" w:hAnsi="Toyota Text" w:cs="Toyota Text"/>
          <w:sz w:val="20"/>
          <w:szCs w:val="20"/>
          <w:lang w:val="cs-CZ"/>
        </w:rPr>
        <w:t xml:space="preserve">Email: </w:t>
      </w:r>
      <w:hyperlink r:id="rId8">
        <w:r w:rsidRPr="68A77109">
          <w:rPr>
            <w:rStyle w:val="Hyperlink"/>
            <w:rFonts w:ascii="Toyota Text" w:eastAsia="Toyota Text" w:hAnsi="Toyota Text" w:cs="Toyota Text"/>
            <w:sz w:val="20"/>
            <w:szCs w:val="20"/>
            <w:lang w:val="cs-CZ"/>
          </w:rPr>
          <w:t>jitka.jechova@toyota-ce.com</w:t>
        </w:r>
      </w:hyperlink>
    </w:p>
    <w:p w14:paraId="27CE4D6B" w14:textId="5BC0B7EB" w:rsidR="68A77109" w:rsidRDefault="68A77109" w:rsidP="68A77109">
      <w:pPr>
        <w:jc w:val="both"/>
        <w:rPr>
          <w:rFonts w:ascii="Toyota Text" w:eastAsia="Toyota Text" w:hAnsi="Toyota Text" w:cs="Toyota Text"/>
          <w:lang w:val="cs-CZ"/>
        </w:rPr>
      </w:pPr>
    </w:p>
    <w:p w14:paraId="402FCB73" w14:textId="74A7EFA0" w:rsidR="68A77109" w:rsidRDefault="68A77109" w:rsidP="68A77109">
      <w:pPr>
        <w:jc w:val="both"/>
        <w:rPr>
          <w:rFonts w:ascii="Toyota Text" w:hAnsi="Toyota Text" w:cs="Segoe UI"/>
          <w:sz w:val="20"/>
          <w:szCs w:val="20"/>
          <w:lang w:val="cs-CZ"/>
        </w:rPr>
      </w:pPr>
    </w:p>
    <w:p w14:paraId="49CBAA73" w14:textId="79381583" w:rsidR="00FF643E" w:rsidRDefault="00FF643E" w:rsidP="00FB4051">
      <w:pPr>
        <w:rPr>
          <w:rFonts w:ascii="Toyota Text" w:eastAsia="SimSun" w:hAnsi="Toyota Text"/>
          <w:sz w:val="16"/>
          <w:lang w:val="cs-CZ"/>
        </w:rPr>
      </w:pPr>
    </w:p>
    <w:p w14:paraId="120F4BEB" w14:textId="77777777" w:rsidR="00EF2C91" w:rsidRPr="00513DC8" w:rsidRDefault="00EF2C91">
      <w:pPr>
        <w:pStyle w:val="NormalWeb"/>
        <w:shd w:val="clear" w:color="auto" w:fill="FFFFFF"/>
        <w:spacing w:before="0" w:beforeAutospacing="0" w:after="0" w:afterAutospacing="0"/>
        <w:rPr>
          <w:rFonts w:ascii="Toyota Display" w:eastAsia="SimSun" w:hAnsi="Toyota Display"/>
          <w:sz w:val="20"/>
          <w:szCs w:val="20"/>
        </w:rPr>
      </w:pPr>
    </w:p>
    <w:sectPr w:rsidR="00EF2C91" w:rsidRPr="00513DC8" w:rsidSect="00AC77FE">
      <w:footerReference w:type="even" r:id="rId9"/>
      <w:footerReference w:type="default" r:id="rId10"/>
      <w:headerReference w:type="first" r:id="rId11"/>
      <w:footerReference w:type="first" r:id="rId12"/>
      <w:pgSz w:w="11894" w:h="16819"/>
      <w:pgMar w:top="1282" w:right="2549" w:bottom="432" w:left="141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77F3A" w14:textId="77777777" w:rsidR="001D7E05" w:rsidRDefault="001D7E05">
      <w:r>
        <w:separator/>
      </w:r>
    </w:p>
  </w:endnote>
  <w:endnote w:type="continuationSeparator" w:id="0">
    <w:p w14:paraId="213B83BB" w14:textId="77777777" w:rsidR="001D7E05" w:rsidRDefault="001D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yota Display">
    <w:panose1 w:val="02000503000000020003"/>
    <w:charset w:val="EE"/>
    <w:family w:val="auto"/>
    <w:pitch w:val="variable"/>
    <w:sig w:usb0="A00002A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oyota text bold">
    <w:altName w:val="Calibri"/>
    <w:panose1 w:val="020B0803040202020204"/>
    <w:charset w:val="00"/>
    <w:family w:val="auto"/>
    <w:pitch w:val="variable"/>
  </w:font>
  <w:font w:name="Toyota Text Regular">
    <w:altName w:val="Times New Roman"/>
    <w:panose1 w:val="00000000000000000000"/>
    <w:charset w:val="00"/>
    <w:family w:val="roman"/>
    <w:notTrueType/>
    <w:pitch w:val="default"/>
    <w:sig w:usb0="00000003" w:usb1="00000000" w:usb2="00000000" w:usb3="00000000" w:csb0="00000001" w:csb1="00000000"/>
  </w:font>
  <w:font w:name="Toyota Text">
    <w:panose1 w:val="020B0503040202020203"/>
    <w:charset w:val="EE"/>
    <w:family w:val="swiss"/>
    <w:pitch w:val="variable"/>
    <w:sig w:usb0="A00002AF" w:usb1="5000205B"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TriviaSeznam">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9ECC" w14:textId="77777777" w:rsidR="00882972" w:rsidRDefault="00882972" w:rsidP="00AC77F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F4AB83" w14:textId="77777777" w:rsidR="00882972" w:rsidRDefault="00882972" w:rsidP="00AC77FE">
    <w:pPr>
      <w:pStyle w:val="Footer"/>
      <w:ind w:firstLine="360"/>
    </w:pPr>
  </w:p>
  <w:p w14:paraId="539A0128" w14:textId="77777777" w:rsidR="00882972" w:rsidRDefault="008829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99C2" w14:textId="05CD79E9" w:rsidR="00882972" w:rsidRDefault="00882972" w:rsidP="00AC77F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B26AD">
      <w:rPr>
        <w:rStyle w:val="PageNumber"/>
        <w:noProof/>
      </w:rPr>
      <w:t>2</w:t>
    </w:r>
    <w:r>
      <w:rPr>
        <w:rStyle w:val="PageNumber"/>
      </w:rPr>
      <w:fldChar w:fldCharType="end"/>
    </w:r>
  </w:p>
  <w:p w14:paraId="4E577554" w14:textId="77777777" w:rsidR="00882972" w:rsidRDefault="00882972" w:rsidP="00AC77FE">
    <w:pPr>
      <w:pStyle w:val="Toyotaletter"/>
      <w:ind w:firstLine="360"/>
    </w:pPr>
  </w:p>
  <w:p w14:paraId="272C7EF8" w14:textId="77777777" w:rsidR="00882972" w:rsidRDefault="0088297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DDCA" w14:textId="77777777" w:rsidR="00882972" w:rsidRDefault="00882972" w:rsidP="00AC77FE">
    <w:pPr>
      <w:pStyle w:val="Toyotaregular-footer"/>
    </w:pPr>
  </w:p>
  <w:p w14:paraId="5D7A57F6" w14:textId="77777777" w:rsidR="00882972" w:rsidRPr="0066021E" w:rsidRDefault="00882972" w:rsidP="00AC77FE">
    <w:pPr>
      <w:pStyle w:val="TBusinessCG11Bold"/>
      <w:rPr>
        <w:lang w:val="pl-PL"/>
      </w:rPr>
    </w:pPr>
    <w:r w:rsidRPr="0066021E">
      <w:rPr>
        <w:lang w:val="pl-PL"/>
      </w:rPr>
      <w:t xml:space="preserve">Toyota Central Europe - Czech, </w:t>
    </w:r>
    <w:proofErr w:type="spellStart"/>
    <w:r w:rsidRPr="0066021E">
      <w:rPr>
        <w:lang w:val="pl-PL"/>
      </w:rPr>
      <w:t>spol.s</w:t>
    </w:r>
    <w:proofErr w:type="spellEnd"/>
    <w:r w:rsidRPr="0066021E">
      <w:rPr>
        <w:lang w:val="pl-PL"/>
      </w:rPr>
      <w:t xml:space="preserve"> </w:t>
    </w:r>
    <w:proofErr w:type="spellStart"/>
    <w:r w:rsidRPr="0066021E">
      <w:rPr>
        <w:lang w:val="pl-PL"/>
      </w:rPr>
      <w:t>r.o</w:t>
    </w:r>
    <w:proofErr w:type="spellEnd"/>
    <w:r w:rsidRPr="0066021E">
      <w:rPr>
        <w:lang w:val="pl-PL"/>
      </w:rPr>
      <w:t>.</w:t>
    </w:r>
  </w:p>
  <w:p w14:paraId="398D6071" w14:textId="77777777" w:rsidR="00882972" w:rsidRPr="0066021E" w:rsidRDefault="00882972" w:rsidP="00AC77FE">
    <w:pPr>
      <w:pStyle w:val="TBusinessCG5Bold"/>
      <w:rPr>
        <w:lang w:val="pl-PL"/>
      </w:rPr>
    </w:pPr>
    <w:proofErr w:type="spellStart"/>
    <w:r w:rsidRPr="0066021E">
      <w:rPr>
        <w:lang w:val="pl-PL"/>
      </w:rPr>
      <w:t>Bavorská</w:t>
    </w:r>
    <w:proofErr w:type="spellEnd"/>
    <w:r w:rsidRPr="0066021E">
      <w:rPr>
        <w:lang w:val="pl-PL"/>
      </w:rPr>
      <w:t xml:space="preserve"> 2662/1, 155 00 </w:t>
    </w:r>
    <w:proofErr w:type="spellStart"/>
    <w:r w:rsidRPr="0066021E">
      <w:rPr>
        <w:lang w:val="pl-PL"/>
      </w:rPr>
      <w:t>Praha</w:t>
    </w:r>
    <w:proofErr w:type="spellEnd"/>
    <w:r w:rsidRPr="0066021E">
      <w:rPr>
        <w:lang w:val="pl-PL"/>
      </w:rPr>
      <w:t xml:space="preserve"> 5</w:t>
    </w:r>
  </w:p>
  <w:p w14:paraId="7FB9B45A" w14:textId="77777777" w:rsidR="00882972" w:rsidRPr="0066021E" w:rsidRDefault="00882972" w:rsidP="00AC77FE">
    <w:pPr>
      <w:pStyle w:val="TBusinessCG5Bold"/>
      <w:rPr>
        <w:lang w:val="pl-PL"/>
      </w:rPr>
    </w:pPr>
    <w:r w:rsidRPr="0066021E">
      <w:rPr>
        <w:lang w:val="pl-PL"/>
      </w:rPr>
      <w:t>T +420 222 992 100,   F +420 222 992 290</w:t>
    </w:r>
  </w:p>
  <w:p w14:paraId="1248D0B7" w14:textId="77777777" w:rsidR="00882972" w:rsidRPr="0066021E" w:rsidRDefault="00882972" w:rsidP="00AC77FE">
    <w:pPr>
      <w:pStyle w:val="TBusinessCG5Bold"/>
      <w:rPr>
        <w:lang w:val="pl-PL"/>
      </w:rPr>
    </w:pPr>
    <w:r w:rsidRPr="0066021E">
      <w:rPr>
        <w:lang w:val="pl-PL"/>
      </w:rPr>
      <w:t>www.toyota-media.cz</w:t>
    </w:r>
  </w:p>
  <w:p w14:paraId="0E7BC53D" w14:textId="77777777" w:rsidR="00882972" w:rsidRPr="002A3003" w:rsidRDefault="00882972" w:rsidP="00AC77FE">
    <w:pPr>
      <w:pStyle w:val="Toyotalegaltext"/>
      <w:rPr>
        <w:rFonts w:ascii="Toyota Text" w:hAnsi="Toyota Text"/>
      </w:rPr>
    </w:pPr>
    <w:r w:rsidRPr="002A3003">
      <w:rPr>
        <w:rFonts w:ascii="Toyota Text" w:hAnsi="Toyota Text"/>
        <w:color w:val="7F7F7F"/>
      </w:rPr>
      <w:t>This letter and the information it contains may be privileged. The contents are confidential and if you received this letter in error you should notify the sender immediately. You should not copy it for any purpose or disclose its contents to any other person without the sender’s prior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E953E" w14:textId="77777777" w:rsidR="001D7E05" w:rsidRDefault="001D7E05">
      <w:r>
        <w:separator/>
      </w:r>
    </w:p>
  </w:footnote>
  <w:footnote w:type="continuationSeparator" w:id="0">
    <w:p w14:paraId="1C5D51F1" w14:textId="77777777" w:rsidR="001D7E05" w:rsidRDefault="001D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B3F8" w14:textId="77777777" w:rsidR="00882972" w:rsidRDefault="00882972">
    <w:pPr>
      <w:pStyle w:val="Header"/>
    </w:pPr>
    <w:r>
      <w:rPr>
        <w:noProof/>
        <w:lang w:val="cs-CZ" w:eastAsia="ja-JP"/>
      </w:rPr>
      <w:drawing>
        <wp:anchor distT="0" distB="0" distL="114300" distR="114300" simplePos="0" relativeHeight="251659264" behindDoc="0" locked="0" layoutInCell="1" allowOverlap="1" wp14:anchorId="6BA70CF8" wp14:editId="02A97584">
          <wp:simplePos x="0" y="0"/>
          <wp:positionH relativeFrom="column">
            <wp:posOffset>5029200</wp:posOffset>
          </wp:positionH>
          <wp:positionV relativeFrom="paragraph">
            <wp:posOffset>-460375</wp:posOffset>
          </wp:positionV>
          <wp:extent cx="1619885" cy="2673350"/>
          <wp:effectExtent l="0" t="0" r="0" b="0"/>
          <wp:wrapNone/>
          <wp:docPr id="5" name="Picture 5" desc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6EA"/>
    <w:multiLevelType w:val="hybridMultilevel"/>
    <w:tmpl w:val="EDB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21F"/>
    <w:multiLevelType w:val="hybridMultilevel"/>
    <w:tmpl w:val="1D76C11C"/>
    <w:lvl w:ilvl="0" w:tplc="E5EC3774">
      <w:start w:val="1"/>
      <w:numFmt w:val="bullet"/>
      <w:lvlText w:val=""/>
      <w:lvlJc w:val="left"/>
      <w:pPr>
        <w:ind w:left="720" w:hanging="360"/>
      </w:pPr>
      <w:rPr>
        <w:rFonts w:ascii="Symbol" w:hAnsi="Symbol" w:hint="default"/>
      </w:rPr>
    </w:lvl>
    <w:lvl w:ilvl="1" w:tplc="EE0CE164">
      <w:start w:val="1"/>
      <w:numFmt w:val="bullet"/>
      <w:lvlText w:val="o"/>
      <w:lvlJc w:val="left"/>
      <w:pPr>
        <w:ind w:left="1440" w:hanging="360"/>
      </w:pPr>
      <w:rPr>
        <w:rFonts w:ascii="Courier New" w:hAnsi="Courier New" w:hint="default"/>
      </w:rPr>
    </w:lvl>
    <w:lvl w:ilvl="2" w:tplc="3CD2AC96">
      <w:start w:val="1"/>
      <w:numFmt w:val="bullet"/>
      <w:lvlText w:val=""/>
      <w:lvlJc w:val="left"/>
      <w:pPr>
        <w:ind w:left="2160" w:hanging="360"/>
      </w:pPr>
      <w:rPr>
        <w:rFonts w:ascii="Wingdings" w:hAnsi="Wingdings" w:hint="default"/>
      </w:rPr>
    </w:lvl>
    <w:lvl w:ilvl="3" w:tplc="8E5A8D5C">
      <w:start w:val="1"/>
      <w:numFmt w:val="bullet"/>
      <w:lvlText w:val=""/>
      <w:lvlJc w:val="left"/>
      <w:pPr>
        <w:ind w:left="2880" w:hanging="360"/>
      </w:pPr>
      <w:rPr>
        <w:rFonts w:ascii="Symbol" w:hAnsi="Symbol" w:hint="default"/>
      </w:rPr>
    </w:lvl>
    <w:lvl w:ilvl="4" w:tplc="9D7C0E34">
      <w:start w:val="1"/>
      <w:numFmt w:val="bullet"/>
      <w:lvlText w:val="o"/>
      <w:lvlJc w:val="left"/>
      <w:pPr>
        <w:ind w:left="3600" w:hanging="360"/>
      </w:pPr>
      <w:rPr>
        <w:rFonts w:ascii="Courier New" w:hAnsi="Courier New" w:hint="default"/>
      </w:rPr>
    </w:lvl>
    <w:lvl w:ilvl="5" w:tplc="486CE3FE">
      <w:start w:val="1"/>
      <w:numFmt w:val="bullet"/>
      <w:lvlText w:val=""/>
      <w:lvlJc w:val="left"/>
      <w:pPr>
        <w:ind w:left="4320" w:hanging="360"/>
      </w:pPr>
      <w:rPr>
        <w:rFonts w:ascii="Wingdings" w:hAnsi="Wingdings" w:hint="default"/>
      </w:rPr>
    </w:lvl>
    <w:lvl w:ilvl="6" w:tplc="2A02F8EA">
      <w:start w:val="1"/>
      <w:numFmt w:val="bullet"/>
      <w:lvlText w:val=""/>
      <w:lvlJc w:val="left"/>
      <w:pPr>
        <w:ind w:left="5040" w:hanging="360"/>
      </w:pPr>
      <w:rPr>
        <w:rFonts w:ascii="Symbol" w:hAnsi="Symbol" w:hint="default"/>
      </w:rPr>
    </w:lvl>
    <w:lvl w:ilvl="7" w:tplc="C6C4D568">
      <w:start w:val="1"/>
      <w:numFmt w:val="bullet"/>
      <w:lvlText w:val="o"/>
      <w:lvlJc w:val="left"/>
      <w:pPr>
        <w:ind w:left="5760" w:hanging="360"/>
      </w:pPr>
      <w:rPr>
        <w:rFonts w:ascii="Courier New" w:hAnsi="Courier New" w:hint="default"/>
      </w:rPr>
    </w:lvl>
    <w:lvl w:ilvl="8" w:tplc="70D2B2C0">
      <w:start w:val="1"/>
      <w:numFmt w:val="bullet"/>
      <w:lvlText w:val=""/>
      <w:lvlJc w:val="left"/>
      <w:pPr>
        <w:ind w:left="6480" w:hanging="360"/>
      </w:pPr>
      <w:rPr>
        <w:rFonts w:ascii="Wingdings" w:hAnsi="Wingdings" w:hint="default"/>
      </w:rPr>
    </w:lvl>
  </w:abstractNum>
  <w:abstractNum w:abstractNumId="2" w15:restartNumberingAfterBreak="0">
    <w:nsid w:val="022879AE"/>
    <w:multiLevelType w:val="hybridMultilevel"/>
    <w:tmpl w:val="D2020D7A"/>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E0561"/>
    <w:multiLevelType w:val="multilevel"/>
    <w:tmpl w:val="F9CED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DE150A"/>
    <w:multiLevelType w:val="hybridMultilevel"/>
    <w:tmpl w:val="2162F20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5" w15:restartNumberingAfterBreak="0">
    <w:nsid w:val="0FB71A62"/>
    <w:multiLevelType w:val="hybridMultilevel"/>
    <w:tmpl w:val="CEE47DA2"/>
    <w:lvl w:ilvl="0" w:tplc="4EF2090C">
      <w:start w:val="1"/>
      <w:numFmt w:val="bullet"/>
      <w:lvlText w:val=""/>
      <w:lvlJc w:val="left"/>
      <w:pPr>
        <w:ind w:left="720" w:hanging="360"/>
      </w:pPr>
      <w:rPr>
        <w:rFonts w:ascii="Symbol" w:hAnsi="Symbol" w:hint="default"/>
      </w:rPr>
    </w:lvl>
    <w:lvl w:ilvl="1" w:tplc="4B964FCE">
      <w:start w:val="1"/>
      <w:numFmt w:val="bullet"/>
      <w:lvlText w:val="o"/>
      <w:lvlJc w:val="left"/>
      <w:pPr>
        <w:ind w:left="1440" w:hanging="360"/>
      </w:pPr>
      <w:rPr>
        <w:rFonts w:ascii="Courier New" w:hAnsi="Courier New" w:hint="default"/>
      </w:rPr>
    </w:lvl>
    <w:lvl w:ilvl="2" w:tplc="27AC7A32">
      <w:start w:val="1"/>
      <w:numFmt w:val="bullet"/>
      <w:lvlText w:val=""/>
      <w:lvlJc w:val="left"/>
      <w:pPr>
        <w:ind w:left="2160" w:hanging="360"/>
      </w:pPr>
      <w:rPr>
        <w:rFonts w:ascii="Wingdings" w:hAnsi="Wingdings" w:hint="default"/>
      </w:rPr>
    </w:lvl>
    <w:lvl w:ilvl="3" w:tplc="68AE48E4">
      <w:start w:val="1"/>
      <w:numFmt w:val="bullet"/>
      <w:lvlText w:val=""/>
      <w:lvlJc w:val="left"/>
      <w:pPr>
        <w:ind w:left="2880" w:hanging="360"/>
      </w:pPr>
      <w:rPr>
        <w:rFonts w:ascii="Symbol" w:hAnsi="Symbol" w:hint="default"/>
      </w:rPr>
    </w:lvl>
    <w:lvl w:ilvl="4" w:tplc="B8D69716">
      <w:start w:val="1"/>
      <w:numFmt w:val="bullet"/>
      <w:lvlText w:val="o"/>
      <w:lvlJc w:val="left"/>
      <w:pPr>
        <w:ind w:left="3600" w:hanging="360"/>
      </w:pPr>
      <w:rPr>
        <w:rFonts w:ascii="Courier New" w:hAnsi="Courier New" w:hint="default"/>
      </w:rPr>
    </w:lvl>
    <w:lvl w:ilvl="5" w:tplc="D0528ECA">
      <w:start w:val="1"/>
      <w:numFmt w:val="bullet"/>
      <w:lvlText w:val=""/>
      <w:lvlJc w:val="left"/>
      <w:pPr>
        <w:ind w:left="4320" w:hanging="360"/>
      </w:pPr>
      <w:rPr>
        <w:rFonts w:ascii="Wingdings" w:hAnsi="Wingdings" w:hint="default"/>
      </w:rPr>
    </w:lvl>
    <w:lvl w:ilvl="6" w:tplc="6BE0CBE0">
      <w:start w:val="1"/>
      <w:numFmt w:val="bullet"/>
      <w:lvlText w:val=""/>
      <w:lvlJc w:val="left"/>
      <w:pPr>
        <w:ind w:left="5040" w:hanging="360"/>
      </w:pPr>
      <w:rPr>
        <w:rFonts w:ascii="Symbol" w:hAnsi="Symbol" w:hint="default"/>
      </w:rPr>
    </w:lvl>
    <w:lvl w:ilvl="7" w:tplc="CA085188">
      <w:start w:val="1"/>
      <w:numFmt w:val="bullet"/>
      <w:lvlText w:val="o"/>
      <w:lvlJc w:val="left"/>
      <w:pPr>
        <w:ind w:left="5760" w:hanging="360"/>
      </w:pPr>
      <w:rPr>
        <w:rFonts w:ascii="Courier New" w:hAnsi="Courier New" w:hint="default"/>
      </w:rPr>
    </w:lvl>
    <w:lvl w:ilvl="8" w:tplc="2D2E9CD0">
      <w:start w:val="1"/>
      <w:numFmt w:val="bullet"/>
      <w:lvlText w:val=""/>
      <w:lvlJc w:val="left"/>
      <w:pPr>
        <w:ind w:left="6480" w:hanging="360"/>
      </w:pPr>
      <w:rPr>
        <w:rFonts w:ascii="Wingdings" w:hAnsi="Wingdings" w:hint="default"/>
      </w:rPr>
    </w:lvl>
  </w:abstractNum>
  <w:abstractNum w:abstractNumId="6" w15:restartNumberingAfterBreak="0">
    <w:nsid w:val="0FBF35E5"/>
    <w:multiLevelType w:val="multilevel"/>
    <w:tmpl w:val="9BFC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820EE5"/>
    <w:multiLevelType w:val="hybridMultilevel"/>
    <w:tmpl w:val="F5763B4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8" w15:restartNumberingAfterBreak="0">
    <w:nsid w:val="1BA96358"/>
    <w:multiLevelType w:val="multilevel"/>
    <w:tmpl w:val="D5BAF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E33954"/>
    <w:multiLevelType w:val="hybridMultilevel"/>
    <w:tmpl w:val="0C6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56803"/>
    <w:multiLevelType w:val="multilevel"/>
    <w:tmpl w:val="26EC8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6E4BB8"/>
    <w:multiLevelType w:val="hybridMultilevel"/>
    <w:tmpl w:val="2522E9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8D5CF7"/>
    <w:multiLevelType w:val="hybridMultilevel"/>
    <w:tmpl w:val="211CB36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25CF29FB"/>
    <w:multiLevelType w:val="hybridMultilevel"/>
    <w:tmpl w:val="E168D6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25DD4460"/>
    <w:multiLevelType w:val="hybridMultilevel"/>
    <w:tmpl w:val="B0BA7A8E"/>
    <w:lvl w:ilvl="0" w:tplc="3E20A574">
      <w:start w:val="1"/>
      <w:numFmt w:val="bullet"/>
      <w:lvlText w:val="・"/>
      <w:lvlJc w:val="left"/>
      <w:pPr>
        <w:ind w:left="720" w:hanging="360"/>
      </w:pPr>
      <w:rPr>
        <w:rFonts w:ascii="Times New Roman" w:hAnsi="Times New Roman" w:hint="default"/>
      </w:rPr>
    </w:lvl>
    <w:lvl w:ilvl="1" w:tplc="EAFEC52A">
      <w:start w:val="1"/>
      <w:numFmt w:val="bullet"/>
      <w:lvlText w:val="o"/>
      <w:lvlJc w:val="left"/>
      <w:pPr>
        <w:ind w:left="1440" w:hanging="360"/>
      </w:pPr>
      <w:rPr>
        <w:rFonts w:ascii="Courier New" w:hAnsi="Courier New" w:hint="default"/>
      </w:rPr>
    </w:lvl>
    <w:lvl w:ilvl="2" w:tplc="5792071E">
      <w:start w:val="1"/>
      <w:numFmt w:val="bullet"/>
      <w:lvlText w:val=""/>
      <w:lvlJc w:val="left"/>
      <w:pPr>
        <w:ind w:left="2160" w:hanging="360"/>
      </w:pPr>
      <w:rPr>
        <w:rFonts w:ascii="Wingdings" w:hAnsi="Wingdings" w:hint="default"/>
      </w:rPr>
    </w:lvl>
    <w:lvl w:ilvl="3" w:tplc="6EB22844">
      <w:start w:val="1"/>
      <w:numFmt w:val="bullet"/>
      <w:lvlText w:val=""/>
      <w:lvlJc w:val="left"/>
      <w:pPr>
        <w:ind w:left="2880" w:hanging="360"/>
      </w:pPr>
      <w:rPr>
        <w:rFonts w:ascii="Symbol" w:hAnsi="Symbol" w:hint="default"/>
      </w:rPr>
    </w:lvl>
    <w:lvl w:ilvl="4" w:tplc="2C3666BA">
      <w:start w:val="1"/>
      <w:numFmt w:val="bullet"/>
      <w:lvlText w:val="o"/>
      <w:lvlJc w:val="left"/>
      <w:pPr>
        <w:ind w:left="3600" w:hanging="360"/>
      </w:pPr>
      <w:rPr>
        <w:rFonts w:ascii="Courier New" w:hAnsi="Courier New" w:hint="default"/>
      </w:rPr>
    </w:lvl>
    <w:lvl w:ilvl="5" w:tplc="548CDCAC">
      <w:start w:val="1"/>
      <w:numFmt w:val="bullet"/>
      <w:lvlText w:val=""/>
      <w:lvlJc w:val="left"/>
      <w:pPr>
        <w:ind w:left="4320" w:hanging="360"/>
      </w:pPr>
      <w:rPr>
        <w:rFonts w:ascii="Wingdings" w:hAnsi="Wingdings" w:hint="default"/>
      </w:rPr>
    </w:lvl>
    <w:lvl w:ilvl="6" w:tplc="669CEB3E">
      <w:start w:val="1"/>
      <w:numFmt w:val="bullet"/>
      <w:lvlText w:val=""/>
      <w:lvlJc w:val="left"/>
      <w:pPr>
        <w:ind w:left="5040" w:hanging="360"/>
      </w:pPr>
      <w:rPr>
        <w:rFonts w:ascii="Symbol" w:hAnsi="Symbol" w:hint="default"/>
      </w:rPr>
    </w:lvl>
    <w:lvl w:ilvl="7" w:tplc="528058DC">
      <w:start w:val="1"/>
      <w:numFmt w:val="bullet"/>
      <w:lvlText w:val="o"/>
      <w:lvlJc w:val="left"/>
      <w:pPr>
        <w:ind w:left="5760" w:hanging="360"/>
      </w:pPr>
      <w:rPr>
        <w:rFonts w:ascii="Courier New" w:hAnsi="Courier New" w:hint="default"/>
      </w:rPr>
    </w:lvl>
    <w:lvl w:ilvl="8" w:tplc="861EB2F8">
      <w:start w:val="1"/>
      <w:numFmt w:val="bullet"/>
      <w:lvlText w:val=""/>
      <w:lvlJc w:val="left"/>
      <w:pPr>
        <w:ind w:left="6480" w:hanging="360"/>
      </w:pPr>
      <w:rPr>
        <w:rFonts w:ascii="Wingdings" w:hAnsi="Wingdings" w:hint="default"/>
      </w:rPr>
    </w:lvl>
  </w:abstractNum>
  <w:abstractNum w:abstractNumId="15" w15:restartNumberingAfterBreak="0">
    <w:nsid w:val="25E1537A"/>
    <w:multiLevelType w:val="hybridMultilevel"/>
    <w:tmpl w:val="628A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31D98"/>
    <w:multiLevelType w:val="hybridMultilevel"/>
    <w:tmpl w:val="0558738A"/>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032EE"/>
    <w:multiLevelType w:val="hybridMultilevel"/>
    <w:tmpl w:val="972019A2"/>
    <w:lvl w:ilvl="0" w:tplc="38323974">
      <w:numFmt w:val="bullet"/>
      <w:lvlText w:val="–"/>
      <w:lvlJc w:val="left"/>
      <w:pPr>
        <w:ind w:left="880" w:hanging="520"/>
      </w:pPr>
      <w:rPr>
        <w:rFonts w:ascii="Toyota Display" w:eastAsia="Times New Roman" w:hAnsi="Toyota Display"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E521F"/>
    <w:multiLevelType w:val="hybridMultilevel"/>
    <w:tmpl w:val="5FACA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25261"/>
    <w:multiLevelType w:val="hybridMultilevel"/>
    <w:tmpl w:val="A80E9E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2F825C56"/>
    <w:multiLevelType w:val="hybridMultilevel"/>
    <w:tmpl w:val="3D94C7A4"/>
    <w:lvl w:ilvl="0" w:tplc="75B28B7A">
      <w:start w:val="1"/>
      <w:numFmt w:val="bullet"/>
      <w:lvlText w:val=""/>
      <w:lvlJc w:val="left"/>
      <w:pPr>
        <w:ind w:left="720" w:hanging="360"/>
      </w:pPr>
      <w:rPr>
        <w:rFonts w:ascii="Wingdings" w:hAnsi="Wingdings" w:hint="default"/>
      </w:rPr>
    </w:lvl>
    <w:lvl w:ilvl="1" w:tplc="31F27C7E">
      <w:start w:val="1"/>
      <w:numFmt w:val="bullet"/>
      <w:lvlText w:val="o"/>
      <w:lvlJc w:val="left"/>
      <w:pPr>
        <w:ind w:left="1440" w:hanging="360"/>
      </w:pPr>
      <w:rPr>
        <w:rFonts w:ascii="Courier New" w:hAnsi="Courier New" w:hint="default"/>
      </w:rPr>
    </w:lvl>
    <w:lvl w:ilvl="2" w:tplc="572497BA">
      <w:start w:val="1"/>
      <w:numFmt w:val="bullet"/>
      <w:lvlText w:val=""/>
      <w:lvlJc w:val="left"/>
      <w:pPr>
        <w:ind w:left="2160" w:hanging="360"/>
      </w:pPr>
      <w:rPr>
        <w:rFonts w:ascii="Wingdings" w:hAnsi="Wingdings" w:hint="default"/>
      </w:rPr>
    </w:lvl>
    <w:lvl w:ilvl="3" w:tplc="55562622">
      <w:start w:val="1"/>
      <w:numFmt w:val="bullet"/>
      <w:lvlText w:val=""/>
      <w:lvlJc w:val="left"/>
      <w:pPr>
        <w:ind w:left="2880" w:hanging="360"/>
      </w:pPr>
      <w:rPr>
        <w:rFonts w:ascii="Symbol" w:hAnsi="Symbol" w:hint="default"/>
      </w:rPr>
    </w:lvl>
    <w:lvl w:ilvl="4" w:tplc="5A108938">
      <w:start w:val="1"/>
      <w:numFmt w:val="bullet"/>
      <w:lvlText w:val="o"/>
      <w:lvlJc w:val="left"/>
      <w:pPr>
        <w:ind w:left="3600" w:hanging="360"/>
      </w:pPr>
      <w:rPr>
        <w:rFonts w:ascii="Courier New" w:hAnsi="Courier New" w:hint="default"/>
      </w:rPr>
    </w:lvl>
    <w:lvl w:ilvl="5" w:tplc="CF08149E">
      <w:start w:val="1"/>
      <w:numFmt w:val="bullet"/>
      <w:lvlText w:val=""/>
      <w:lvlJc w:val="left"/>
      <w:pPr>
        <w:ind w:left="4320" w:hanging="360"/>
      </w:pPr>
      <w:rPr>
        <w:rFonts w:ascii="Wingdings" w:hAnsi="Wingdings" w:hint="default"/>
      </w:rPr>
    </w:lvl>
    <w:lvl w:ilvl="6" w:tplc="581A550C">
      <w:start w:val="1"/>
      <w:numFmt w:val="bullet"/>
      <w:lvlText w:val=""/>
      <w:lvlJc w:val="left"/>
      <w:pPr>
        <w:ind w:left="5040" w:hanging="360"/>
      </w:pPr>
      <w:rPr>
        <w:rFonts w:ascii="Symbol" w:hAnsi="Symbol" w:hint="default"/>
      </w:rPr>
    </w:lvl>
    <w:lvl w:ilvl="7" w:tplc="114C06EC">
      <w:start w:val="1"/>
      <w:numFmt w:val="bullet"/>
      <w:lvlText w:val="o"/>
      <w:lvlJc w:val="left"/>
      <w:pPr>
        <w:ind w:left="5760" w:hanging="360"/>
      </w:pPr>
      <w:rPr>
        <w:rFonts w:ascii="Courier New" w:hAnsi="Courier New" w:hint="default"/>
      </w:rPr>
    </w:lvl>
    <w:lvl w:ilvl="8" w:tplc="DEE48D76">
      <w:start w:val="1"/>
      <w:numFmt w:val="bullet"/>
      <w:lvlText w:val=""/>
      <w:lvlJc w:val="left"/>
      <w:pPr>
        <w:ind w:left="6480" w:hanging="360"/>
      </w:pPr>
      <w:rPr>
        <w:rFonts w:ascii="Wingdings" w:hAnsi="Wingdings" w:hint="default"/>
      </w:rPr>
    </w:lvl>
  </w:abstractNum>
  <w:abstractNum w:abstractNumId="21" w15:restartNumberingAfterBreak="0">
    <w:nsid w:val="32FE68E2"/>
    <w:multiLevelType w:val="hybridMultilevel"/>
    <w:tmpl w:val="C67E5426"/>
    <w:lvl w:ilvl="0" w:tplc="B7D85530">
      <w:start w:val="1"/>
      <w:numFmt w:val="bullet"/>
      <w:lvlText w:val="・"/>
      <w:lvlJc w:val="left"/>
      <w:pPr>
        <w:ind w:left="720" w:hanging="360"/>
      </w:pPr>
      <w:rPr>
        <w:rFonts w:ascii="Times New Roman" w:hAnsi="Times New Roman" w:hint="default"/>
      </w:rPr>
    </w:lvl>
    <w:lvl w:ilvl="1" w:tplc="81DC7C7E">
      <w:start w:val="1"/>
      <w:numFmt w:val="bullet"/>
      <w:lvlText w:val="o"/>
      <w:lvlJc w:val="left"/>
      <w:pPr>
        <w:ind w:left="1440" w:hanging="360"/>
      </w:pPr>
      <w:rPr>
        <w:rFonts w:ascii="Courier New" w:hAnsi="Courier New" w:hint="default"/>
      </w:rPr>
    </w:lvl>
    <w:lvl w:ilvl="2" w:tplc="4EA8E2E6">
      <w:start w:val="1"/>
      <w:numFmt w:val="bullet"/>
      <w:lvlText w:val=""/>
      <w:lvlJc w:val="left"/>
      <w:pPr>
        <w:ind w:left="2160" w:hanging="360"/>
      </w:pPr>
      <w:rPr>
        <w:rFonts w:ascii="Wingdings" w:hAnsi="Wingdings" w:hint="default"/>
      </w:rPr>
    </w:lvl>
    <w:lvl w:ilvl="3" w:tplc="1436C8EE">
      <w:start w:val="1"/>
      <w:numFmt w:val="bullet"/>
      <w:lvlText w:val=""/>
      <w:lvlJc w:val="left"/>
      <w:pPr>
        <w:ind w:left="2880" w:hanging="360"/>
      </w:pPr>
      <w:rPr>
        <w:rFonts w:ascii="Symbol" w:hAnsi="Symbol" w:hint="default"/>
      </w:rPr>
    </w:lvl>
    <w:lvl w:ilvl="4" w:tplc="D2D81E78">
      <w:start w:val="1"/>
      <w:numFmt w:val="bullet"/>
      <w:lvlText w:val="o"/>
      <w:lvlJc w:val="left"/>
      <w:pPr>
        <w:ind w:left="3600" w:hanging="360"/>
      </w:pPr>
      <w:rPr>
        <w:rFonts w:ascii="Courier New" w:hAnsi="Courier New" w:hint="default"/>
      </w:rPr>
    </w:lvl>
    <w:lvl w:ilvl="5" w:tplc="40E2A27E">
      <w:start w:val="1"/>
      <w:numFmt w:val="bullet"/>
      <w:lvlText w:val=""/>
      <w:lvlJc w:val="left"/>
      <w:pPr>
        <w:ind w:left="4320" w:hanging="360"/>
      </w:pPr>
      <w:rPr>
        <w:rFonts w:ascii="Wingdings" w:hAnsi="Wingdings" w:hint="default"/>
      </w:rPr>
    </w:lvl>
    <w:lvl w:ilvl="6" w:tplc="5404B012">
      <w:start w:val="1"/>
      <w:numFmt w:val="bullet"/>
      <w:lvlText w:val=""/>
      <w:lvlJc w:val="left"/>
      <w:pPr>
        <w:ind w:left="5040" w:hanging="360"/>
      </w:pPr>
      <w:rPr>
        <w:rFonts w:ascii="Symbol" w:hAnsi="Symbol" w:hint="default"/>
      </w:rPr>
    </w:lvl>
    <w:lvl w:ilvl="7" w:tplc="34F647FA">
      <w:start w:val="1"/>
      <w:numFmt w:val="bullet"/>
      <w:lvlText w:val="o"/>
      <w:lvlJc w:val="left"/>
      <w:pPr>
        <w:ind w:left="5760" w:hanging="360"/>
      </w:pPr>
      <w:rPr>
        <w:rFonts w:ascii="Courier New" w:hAnsi="Courier New" w:hint="default"/>
      </w:rPr>
    </w:lvl>
    <w:lvl w:ilvl="8" w:tplc="CB8C312A">
      <w:start w:val="1"/>
      <w:numFmt w:val="bullet"/>
      <w:lvlText w:val=""/>
      <w:lvlJc w:val="left"/>
      <w:pPr>
        <w:ind w:left="6480" w:hanging="360"/>
      </w:pPr>
      <w:rPr>
        <w:rFonts w:ascii="Wingdings" w:hAnsi="Wingdings" w:hint="default"/>
      </w:rPr>
    </w:lvl>
  </w:abstractNum>
  <w:abstractNum w:abstractNumId="22" w15:restartNumberingAfterBreak="0">
    <w:nsid w:val="34C35595"/>
    <w:multiLevelType w:val="hybridMultilevel"/>
    <w:tmpl w:val="FA9615B6"/>
    <w:lvl w:ilvl="0" w:tplc="46244A58">
      <w:start w:val="1"/>
      <w:numFmt w:val="bullet"/>
      <w:lvlText w:val=""/>
      <w:lvlJc w:val="left"/>
      <w:pPr>
        <w:ind w:left="720" w:hanging="360"/>
      </w:pPr>
      <w:rPr>
        <w:rFonts w:ascii="Symbol" w:hAnsi="Symbol" w:hint="default"/>
      </w:rPr>
    </w:lvl>
    <w:lvl w:ilvl="1" w:tplc="8BD84838">
      <w:start w:val="1"/>
      <w:numFmt w:val="bullet"/>
      <w:lvlText w:val="o"/>
      <w:lvlJc w:val="left"/>
      <w:pPr>
        <w:ind w:left="1440" w:hanging="360"/>
      </w:pPr>
      <w:rPr>
        <w:rFonts w:ascii="Courier New" w:hAnsi="Courier New" w:hint="default"/>
      </w:rPr>
    </w:lvl>
    <w:lvl w:ilvl="2" w:tplc="F5C4244C">
      <w:start w:val="1"/>
      <w:numFmt w:val="bullet"/>
      <w:lvlText w:val=""/>
      <w:lvlJc w:val="left"/>
      <w:pPr>
        <w:ind w:left="2160" w:hanging="360"/>
      </w:pPr>
      <w:rPr>
        <w:rFonts w:ascii="Wingdings" w:hAnsi="Wingdings" w:hint="default"/>
      </w:rPr>
    </w:lvl>
    <w:lvl w:ilvl="3" w:tplc="C8F88790">
      <w:start w:val="1"/>
      <w:numFmt w:val="bullet"/>
      <w:lvlText w:val=""/>
      <w:lvlJc w:val="left"/>
      <w:pPr>
        <w:ind w:left="2880" w:hanging="360"/>
      </w:pPr>
      <w:rPr>
        <w:rFonts w:ascii="Symbol" w:hAnsi="Symbol" w:hint="default"/>
      </w:rPr>
    </w:lvl>
    <w:lvl w:ilvl="4" w:tplc="354E5B88">
      <w:start w:val="1"/>
      <w:numFmt w:val="bullet"/>
      <w:lvlText w:val="o"/>
      <w:lvlJc w:val="left"/>
      <w:pPr>
        <w:ind w:left="3600" w:hanging="360"/>
      </w:pPr>
      <w:rPr>
        <w:rFonts w:ascii="Courier New" w:hAnsi="Courier New" w:hint="default"/>
      </w:rPr>
    </w:lvl>
    <w:lvl w:ilvl="5" w:tplc="E5C0836A">
      <w:start w:val="1"/>
      <w:numFmt w:val="bullet"/>
      <w:lvlText w:val=""/>
      <w:lvlJc w:val="left"/>
      <w:pPr>
        <w:ind w:left="4320" w:hanging="360"/>
      </w:pPr>
      <w:rPr>
        <w:rFonts w:ascii="Wingdings" w:hAnsi="Wingdings" w:hint="default"/>
      </w:rPr>
    </w:lvl>
    <w:lvl w:ilvl="6" w:tplc="E7E0FAEE">
      <w:start w:val="1"/>
      <w:numFmt w:val="bullet"/>
      <w:lvlText w:val=""/>
      <w:lvlJc w:val="left"/>
      <w:pPr>
        <w:ind w:left="5040" w:hanging="360"/>
      </w:pPr>
      <w:rPr>
        <w:rFonts w:ascii="Symbol" w:hAnsi="Symbol" w:hint="default"/>
      </w:rPr>
    </w:lvl>
    <w:lvl w:ilvl="7" w:tplc="419C64DE">
      <w:start w:val="1"/>
      <w:numFmt w:val="bullet"/>
      <w:lvlText w:val="o"/>
      <w:lvlJc w:val="left"/>
      <w:pPr>
        <w:ind w:left="5760" w:hanging="360"/>
      </w:pPr>
      <w:rPr>
        <w:rFonts w:ascii="Courier New" w:hAnsi="Courier New" w:hint="default"/>
      </w:rPr>
    </w:lvl>
    <w:lvl w:ilvl="8" w:tplc="F7C00652">
      <w:start w:val="1"/>
      <w:numFmt w:val="bullet"/>
      <w:lvlText w:val=""/>
      <w:lvlJc w:val="left"/>
      <w:pPr>
        <w:ind w:left="6480" w:hanging="360"/>
      </w:pPr>
      <w:rPr>
        <w:rFonts w:ascii="Wingdings" w:hAnsi="Wingdings" w:hint="default"/>
      </w:rPr>
    </w:lvl>
  </w:abstractNum>
  <w:abstractNum w:abstractNumId="23" w15:restartNumberingAfterBreak="0">
    <w:nsid w:val="37A74C5B"/>
    <w:multiLevelType w:val="hybridMultilevel"/>
    <w:tmpl w:val="21BC9C1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15:restartNumberingAfterBreak="0">
    <w:nsid w:val="38C77AC4"/>
    <w:multiLevelType w:val="hybridMultilevel"/>
    <w:tmpl w:val="01E65016"/>
    <w:lvl w:ilvl="0" w:tplc="27F65CE2">
      <w:start w:val="1"/>
      <w:numFmt w:val="bullet"/>
      <w:lvlText w:val="-"/>
      <w:lvlJc w:val="left"/>
      <w:pPr>
        <w:ind w:left="644" w:hanging="360"/>
      </w:pPr>
      <w:rPr>
        <w:rFonts w:ascii="MS Mincho" w:eastAsia="MS Mincho" w:hAnsi="MS Mincho"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D7814"/>
    <w:multiLevelType w:val="hybridMultilevel"/>
    <w:tmpl w:val="48567248"/>
    <w:lvl w:ilvl="0" w:tplc="27F65CE2">
      <w:start w:val="1"/>
      <w:numFmt w:val="bullet"/>
      <w:lvlText w:val="-"/>
      <w:lvlJc w:val="left"/>
      <w:pPr>
        <w:ind w:left="845" w:hanging="420"/>
      </w:pPr>
      <w:rPr>
        <w:rFonts w:ascii="MS Mincho" w:eastAsia="MS Mincho" w:hAnsi="MS Mincho"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3E381A6E"/>
    <w:multiLevelType w:val="hybridMultilevel"/>
    <w:tmpl w:val="5B3807EA"/>
    <w:lvl w:ilvl="0" w:tplc="1FCAEED0">
      <w:start w:val="1"/>
      <w:numFmt w:val="bullet"/>
      <w:lvlText w:val=""/>
      <w:lvlJc w:val="left"/>
      <w:pPr>
        <w:ind w:left="720" w:hanging="360"/>
      </w:pPr>
      <w:rPr>
        <w:rFonts w:ascii="Wingdings" w:hAnsi="Wingdings" w:hint="default"/>
      </w:rPr>
    </w:lvl>
    <w:lvl w:ilvl="1" w:tplc="2A742674">
      <w:start w:val="1"/>
      <w:numFmt w:val="bullet"/>
      <w:lvlText w:val="o"/>
      <w:lvlJc w:val="left"/>
      <w:pPr>
        <w:ind w:left="1440" w:hanging="360"/>
      </w:pPr>
      <w:rPr>
        <w:rFonts w:ascii="Courier New" w:hAnsi="Courier New" w:hint="default"/>
      </w:rPr>
    </w:lvl>
    <w:lvl w:ilvl="2" w:tplc="850213FE">
      <w:start w:val="1"/>
      <w:numFmt w:val="bullet"/>
      <w:lvlText w:val=""/>
      <w:lvlJc w:val="left"/>
      <w:pPr>
        <w:ind w:left="2160" w:hanging="360"/>
      </w:pPr>
      <w:rPr>
        <w:rFonts w:ascii="Wingdings" w:hAnsi="Wingdings" w:hint="default"/>
      </w:rPr>
    </w:lvl>
    <w:lvl w:ilvl="3" w:tplc="6CA6B932">
      <w:start w:val="1"/>
      <w:numFmt w:val="bullet"/>
      <w:lvlText w:val=""/>
      <w:lvlJc w:val="left"/>
      <w:pPr>
        <w:ind w:left="2880" w:hanging="360"/>
      </w:pPr>
      <w:rPr>
        <w:rFonts w:ascii="Symbol" w:hAnsi="Symbol" w:hint="default"/>
      </w:rPr>
    </w:lvl>
    <w:lvl w:ilvl="4" w:tplc="29AACDEA">
      <w:start w:val="1"/>
      <w:numFmt w:val="bullet"/>
      <w:lvlText w:val="o"/>
      <w:lvlJc w:val="left"/>
      <w:pPr>
        <w:ind w:left="3600" w:hanging="360"/>
      </w:pPr>
      <w:rPr>
        <w:rFonts w:ascii="Courier New" w:hAnsi="Courier New" w:hint="default"/>
      </w:rPr>
    </w:lvl>
    <w:lvl w:ilvl="5" w:tplc="1292F2C2">
      <w:start w:val="1"/>
      <w:numFmt w:val="bullet"/>
      <w:lvlText w:val=""/>
      <w:lvlJc w:val="left"/>
      <w:pPr>
        <w:ind w:left="4320" w:hanging="360"/>
      </w:pPr>
      <w:rPr>
        <w:rFonts w:ascii="Wingdings" w:hAnsi="Wingdings" w:hint="default"/>
      </w:rPr>
    </w:lvl>
    <w:lvl w:ilvl="6" w:tplc="BA747D56">
      <w:start w:val="1"/>
      <w:numFmt w:val="bullet"/>
      <w:lvlText w:val=""/>
      <w:lvlJc w:val="left"/>
      <w:pPr>
        <w:ind w:left="5040" w:hanging="360"/>
      </w:pPr>
      <w:rPr>
        <w:rFonts w:ascii="Symbol" w:hAnsi="Symbol" w:hint="default"/>
      </w:rPr>
    </w:lvl>
    <w:lvl w:ilvl="7" w:tplc="C436CA34">
      <w:start w:val="1"/>
      <w:numFmt w:val="bullet"/>
      <w:lvlText w:val="o"/>
      <w:lvlJc w:val="left"/>
      <w:pPr>
        <w:ind w:left="5760" w:hanging="360"/>
      </w:pPr>
      <w:rPr>
        <w:rFonts w:ascii="Courier New" w:hAnsi="Courier New" w:hint="default"/>
      </w:rPr>
    </w:lvl>
    <w:lvl w:ilvl="8" w:tplc="C22C8FFA">
      <w:start w:val="1"/>
      <w:numFmt w:val="bullet"/>
      <w:lvlText w:val=""/>
      <w:lvlJc w:val="left"/>
      <w:pPr>
        <w:ind w:left="6480" w:hanging="360"/>
      </w:pPr>
      <w:rPr>
        <w:rFonts w:ascii="Wingdings" w:hAnsi="Wingdings" w:hint="default"/>
      </w:rPr>
    </w:lvl>
  </w:abstractNum>
  <w:abstractNum w:abstractNumId="27" w15:restartNumberingAfterBreak="0">
    <w:nsid w:val="42462C26"/>
    <w:multiLevelType w:val="hybridMultilevel"/>
    <w:tmpl w:val="AF9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537E79"/>
    <w:multiLevelType w:val="hybridMultilevel"/>
    <w:tmpl w:val="FA7E4F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45796F94"/>
    <w:multiLevelType w:val="hybridMultilevel"/>
    <w:tmpl w:val="7E9EFAFC"/>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AD2947"/>
    <w:multiLevelType w:val="hybridMultilevel"/>
    <w:tmpl w:val="75501C26"/>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85814"/>
    <w:multiLevelType w:val="hybridMultilevel"/>
    <w:tmpl w:val="CDD85AE2"/>
    <w:lvl w:ilvl="0" w:tplc="04050001">
      <w:start w:val="1"/>
      <w:numFmt w:val="bullet"/>
      <w:lvlText w:val=""/>
      <w:lvlJc w:val="left"/>
      <w:pPr>
        <w:ind w:left="915" w:hanging="360"/>
      </w:pPr>
      <w:rPr>
        <w:rFonts w:ascii="Symbol" w:hAnsi="Symbol"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33" w15:restartNumberingAfterBreak="0">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447A57"/>
    <w:multiLevelType w:val="hybridMultilevel"/>
    <w:tmpl w:val="182E005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5" w15:restartNumberingAfterBreak="0">
    <w:nsid w:val="50C73497"/>
    <w:multiLevelType w:val="hybridMultilevel"/>
    <w:tmpl w:val="7416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635B2"/>
    <w:multiLevelType w:val="hybridMultilevel"/>
    <w:tmpl w:val="CFFEC73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7" w15:restartNumberingAfterBreak="0">
    <w:nsid w:val="5E0C450D"/>
    <w:multiLevelType w:val="hybridMultilevel"/>
    <w:tmpl w:val="9A0C3DB4"/>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0A1EE8"/>
    <w:multiLevelType w:val="hybridMultilevel"/>
    <w:tmpl w:val="C1CC2EE4"/>
    <w:lvl w:ilvl="0" w:tplc="27F65CE2">
      <w:start w:val="1"/>
      <w:numFmt w:val="bullet"/>
      <w:lvlText w:val="-"/>
      <w:lvlJc w:val="left"/>
      <w:pPr>
        <w:ind w:left="1364" w:hanging="360"/>
      </w:pPr>
      <w:rPr>
        <w:rFonts w:ascii="MS Mincho" w:eastAsia="MS Mincho" w:hAnsi="MS Mincho" w:hint="eastAsia"/>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15:restartNumberingAfterBreak="0">
    <w:nsid w:val="645C6F58"/>
    <w:multiLevelType w:val="hybridMultilevel"/>
    <w:tmpl w:val="86F0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E0667"/>
    <w:multiLevelType w:val="hybridMultilevel"/>
    <w:tmpl w:val="9C726D6A"/>
    <w:lvl w:ilvl="0" w:tplc="FFAE4190">
      <w:start w:val="1"/>
      <w:numFmt w:val="bullet"/>
      <w:lvlText w:val=""/>
      <w:lvlJc w:val="left"/>
      <w:pPr>
        <w:ind w:left="720" w:hanging="360"/>
      </w:pPr>
      <w:rPr>
        <w:rFonts w:ascii="Symbol" w:hAnsi="Symbol" w:hint="default"/>
      </w:rPr>
    </w:lvl>
    <w:lvl w:ilvl="1" w:tplc="9D068C8E">
      <w:start w:val="1"/>
      <w:numFmt w:val="bullet"/>
      <w:lvlText w:val="o"/>
      <w:lvlJc w:val="left"/>
      <w:pPr>
        <w:ind w:left="1440" w:hanging="360"/>
      </w:pPr>
      <w:rPr>
        <w:rFonts w:ascii="Courier New" w:hAnsi="Courier New" w:hint="default"/>
      </w:rPr>
    </w:lvl>
    <w:lvl w:ilvl="2" w:tplc="A726E476">
      <w:start w:val="1"/>
      <w:numFmt w:val="bullet"/>
      <w:lvlText w:val=""/>
      <w:lvlJc w:val="left"/>
      <w:pPr>
        <w:ind w:left="2160" w:hanging="360"/>
      </w:pPr>
      <w:rPr>
        <w:rFonts w:ascii="Wingdings" w:hAnsi="Wingdings" w:hint="default"/>
      </w:rPr>
    </w:lvl>
    <w:lvl w:ilvl="3" w:tplc="41E09D78">
      <w:start w:val="1"/>
      <w:numFmt w:val="bullet"/>
      <w:lvlText w:val=""/>
      <w:lvlJc w:val="left"/>
      <w:pPr>
        <w:ind w:left="2880" w:hanging="360"/>
      </w:pPr>
      <w:rPr>
        <w:rFonts w:ascii="Symbol" w:hAnsi="Symbol" w:hint="default"/>
      </w:rPr>
    </w:lvl>
    <w:lvl w:ilvl="4" w:tplc="86922694">
      <w:start w:val="1"/>
      <w:numFmt w:val="bullet"/>
      <w:lvlText w:val="o"/>
      <w:lvlJc w:val="left"/>
      <w:pPr>
        <w:ind w:left="3600" w:hanging="360"/>
      </w:pPr>
      <w:rPr>
        <w:rFonts w:ascii="Courier New" w:hAnsi="Courier New" w:hint="default"/>
      </w:rPr>
    </w:lvl>
    <w:lvl w:ilvl="5" w:tplc="65FCFD40">
      <w:start w:val="1"/>
      <w:numFmt w:val="bullet"/>
      <w:lvlText w:val=""/>
      <w:lvlJc w:val="left"/>
      <w:pPr>
        <w:ind w:left="4320" w:hanging="360"/>
      </w:pPr>
      <w:rPr>
        <w:rFonts w:ascii="Wingdings" w:hAnsi="Wingdings" w:hint="default"/>
      </w:rPr>
    </w:lvl>
    <w:lvl w:ilvl="6" w:tplc="2A905CF8">
      <w:start w:val="1"/>
      <w:numFmt w:val="bullet"/>
      <w:lvlText w:val=""/>
      <w:lvlJc w:val="left"/>
      <w:pPr>
        <w:ind w:left="5040" w:hanging="360"/>
      </w:pPr>
      <w:rPr>
        <w:rFonts w:ascii="Symbol" w:hAnsi="Symbol" w:hint="default"/>
      </w:rPr>
    </w:lvl>
    <w:lvl w:ilvl="7" w:tplc="2BC8DF00">
      <w:start w:val="1"/>
      <w:numFmt w:val="bullet"/>
      <w:lvlText w:val="o"/>
      <w:lvlJc w:val="left"/>
      <w:pPr>
        <w:ind w:left="5760" w:hanging="360"/>
      </w:pPr>
      <w:rPr>
        <w:rFonts w:ascii="Courier New" w:hAnsi="Courier New" w:hint="default"/>
      </w:rPr>
    </w:lvl>
    <w:lvl w:ilvl="8" w:tplc="C2F84C7A">
      <w:start w:val="1"/>
      <w:numFmt w:val="bullet"/>
      <w:lvlText w:val=""/>
      <w:lvlJc w:val="left"/>
      <w:pPr>
        <w:ind w:left="6480" w:hanging="360"/>
      </w:pPr>
      <w:rPr>
        <w:rFonts w:ascii="Wingdings" w:hAnsi="Wingdings" w:hint="default"/>
      </w:rPr>
    </w:lvl>
  </w:abstractNum>
  <w:abstractNum w:abstractNumId="41" w15:restartNumberingAfterBreak="0">
    <w:nsid w:val="68B839F5"/>
    <w:multiLevelType w:val="hybridMultilevel"/>
    <w:tmpl w:val="42D68984"/>
    <w:lvl w:ilvl="0" w:tplc="01D47CDA">
      <w:numFmt w:val="bullet"/>
      <w:lvlText w:val="-"/>
      <w:lvlJc w:val="left"/>
      <w:pPr>
        <w:ind w:left="644" w:hanging="360"/>
      </w:pPr>
      <w:rPr>
        <w:rFonts w:ascii="Toyota Display" w:eastAsia="Times New Roman" w:hAnsi="Toyota Display"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329F1"/>
    <w:multiLevelType w:val="hybridMultilevel"/>
    <w:tmpl w:val="E15AF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ABE3FAF"/>
    <w:multiLevelType w:val="hybridMultilevel"/>
    <w:tmpl w:val="ADC84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5753CB"/>
    <w:multiLevelType w:val="hybridMultilevel"/>
    <w:tmpl w:val="BCCC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64FA1"/>
    <w:multiLevelType w:val="hybridMultilevel"/>
    <w:tmpl w:val="D4FAF55C"/>
    <w:lvl w:ilvl="0" w:tplc="CD2E056E">
      <w:start w:val="1"/>
      <w:numFmt w:val="bullet"/>
      <w:lvlText w:val=""/>
      <w:lvlJc w:val="left"/>
      <w:pPr>
        <w:ind w:left="757" w:hanging="420"/>
      </w:pPr>
      <w:rPr>
        <w:rFonts w:ascii="Wingdings" w:hAnsi="Wingdings" w:hint="default"/>
      </w:rPr>
    </w:lvl>
    <w:lvl w:ilvl="1" w:tplc="0409000B" w:tentative="1">
      <w:start w:val="1"/>
      <w:numFmt w:val="bullet"/>
      <w:lvlText w:val=""/>
      <w:lvlJc w:val="left"/>
      <w:pPr>
        <w:ind w:left="1177" w:hanging="420"/>
      </w:pPr>
      <w:rPr>
        <w:rFonts w:ascii="Wingdings" w:hAnsi="Wingdings" w:hint="default"/>
      </w:rPr>
    </w:lvl>
    <w:lvl w:ilvl="2" w:tplc="0409000D" w:tentative="1">
      <w:start w:val="1"/>
      <w:numFmt w:val="bullet"/>
      <w:lvlText w:val=""/>
      <w:lvlJc w:val="left"/>
      <w:pPr>
        <w:ind w:left="1597" w:hanging="420"/>
      </w:pPr>
      <w:rPr>
        <w:rFonts w:ascii="Wingdings" w:hAnsi="Wingdings" w:hint="default"/>
      </w:rPr>
    </w:lvl>
    <w:lvl w:ilvl="3" w:tplc="04090001" w:tentative="1">
      <w:start w:val="1"/>
      <w:numFmt w:val="bullet"/>
      <w:lvlText w:val=""/>
      <w:lvlJc w:val="left"/>
      <w:pPr>
        <w:ind w:left="2017" w:hanging="420"/>
      </w:pPr>
      <w:rPr>
        <w:rFonts w:ascii="Wingdings" w:hAnsi="Wingdings" w:hint="default"/>
      </w:rPr>
    </w:lvl>
    <w:lvl w:ilvl="4" w:tplc="0409000B" w:tentative="1">
      <w:start w:val="1"/>
      <w:numFmt w:val="bullet"/>
      <w:lvlText w:val=""/>
      <w:lvlJc w:val="left"/>
      <w:pPr>
        <w:ind w:left="2437" w:hanging="420"/>
      </w:pPr>
      <w:rPr>
        <w:rFonts w:ascii="Wingdings" w:hAnsi="Wingdings" w:hint="default"/>
      </w:rPr>
    </w:lvl>
    <w:lvl w:ilvl="5" w:tplc="0409000D" w:tentative="1">
      <w:start w:val="1"/>
      <w:numFmt w:val="bullet"/>
      <w:lvlText w:val=""/>
      <w:lvlJc w:val="left"/>
      <w:pPr>
        <w:ind w:left="2857" w:hanging="420"/>
      </w:pPr>
      <w:rPr>
        <w:rFonts w:ascii="Wingdings" w:hAnsi="Wingdings" w:hint="default"/>
      </w:rPr>
    </w:lvl>
    <w:lvl w:ilvl="6" w:tplc="04090001" w:tentative="1">
      <w:start w:val="1"/>
      <w:numFmt w:val="bullet"/>
      <w:lvlText w:val=""/>
      <w:lvlJc w:val="left"/>
      <w:pPr>
        <w:ind w:left="3277" w:hanging="420"/>
      </w:pPr>
      <w:rPr>
        <w:rFonts w:ascii="Wingdings" w:hAnsi="Wingdings" w:hint="default"/>
      </w:rPr>
    </w:lvl>
    <w:lvl w:ilvl="7" w:tplc="0409000B" w:tentative="1">
      <w:start w:val="1"/>
      <w:numFmt w:val="bullet"/>
      <w:lvlText w:val=""/>
      <w:lvlJc w:val="left"/>
      <w:pPr>
        <w:ind w:left="3697" w:hanging="420"/>
      </w:pPr>
      <w:rPr>
        <w:rFonts w:ascii="Wingdings" w:hAnsi="Wingdings" w:hint="default"/>
      </w:rPr>
    </w:lvl>
    <w:lvl w:ilvl="8" w:tplc="0409000D" w:tentative="1">
      <w:start w:val="1"/>
      <w:numFmt w:val="bullet"/>
      <w:lvlText w:val=""/>
      <w:lvlJc w:val="left"/>
      <w:pPr>
        <w:ind w:left="4117" w:hanging="420"/>
      </w:pPr>
      <w:rPr>
        <w:rFonts w:ascii="Wingdings" w:hAnsi="Wingdings" w:hint="default"/>
      </w:rPr>
    </w:lvl>
  </w:abstractNum>
  <w:abstractNum w:abstractNumId="46" w15:restartNumberingAfterBreak="0">
    <w:nsid w:val="77821194"/>
    <w:multiLevelType w:val="hybridMultilevel"/>
    <w:tmpl w:val="3CD2B4C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7" w15:restartNumberingAfterBreak="0">
    <w:nsid w:val="78FD4961"/>
    <w:multiLevelType w:val="hybridMultilevel"/>
    <w:tmpl w:val="A7C6E58A"/>
    <w:lvl w:ilvl="0" w:tplc="A670B9C2">
      <w:start w:val="1"/>
      <w:numFmt w:val="bullet"/>
      <w:lvlText w:val="・"/>
      <w:lvlJc w:val="left"/>
      <w:pPr>
        <w:ind w:left="720" w:hanging="360"/>
      </w:pPr>
      <w:rPr>
        <w:rFonts w:ascii="Times New Roman" w:hAnsi="Times New Roman" w:hint="default"/>
      </w:rPr>
    </w:lvl>
    <w:lvl w:ilvl="1" w:tplc="BBEE44BE">
      <w:start w:val="1"/>
      <w:numFmt w:val="bullet"/>
      <w:lvlText w:val="o"/>
      <w:lvlJc w:val="left"/>
      <w:pPr>
        <w:ind w:left="1440" w:hanging="360"/>
      </w:pPr>
      <w:rPr>
        <w:rFonts w:ascii="Courier New" w:hAnsi="Courier New" w:hint="default"/>
      </w:rPr>
    </w:lvl>
    <w:lvl w:ilvl="2" w:tplc="AAB68EAA">
      <w:start w:val="1"/>
      <w:numFmt w:val="bullet"/>
      <w:lvlText w:val=""/>
      <w:lvlJc w:val="left"/>
      <w:pPr>
        <w:ind w:left="2160" w:hanging="360"/>
      </w:pPr>
      <w:rPr>
        <w:rFonts w:ascii="Wingdings" w:hAnsi="Wingdings" w:hint="default"/>
      </w:rPr>
    </w:lvl>
    <w:lvl w:ilvl="3" w:tplc="AFF4D880">
      <w:start w:val="1"/>
      <w:numFmt w:val="bullet"/>
      <w:lvlText w:val=""/>
      <w:lvlJc w:val="left"/>
      <w:pPr>
        <w:ind w:left="2880" w:hanging="360"/>
      </w:pPr>
      <w:rPr>
        <w:rFonts w:ascii="Symbol" w:hAnsi="Symbol" w:hint="default"/>
      </w:rPr>
    </w:lvl>
    <w:lvl w:ilvl="4" w:tplc="45B22B5C">
      <w:start w:val="1"/>
      <w:numFmt w:val="bullet"/>
      <w:lvlText w:val="o"/>
      <w:lvlJc w:val="left"/>
      <w:pPr>
        <w:ind w:left="3600" w:hanging="360"/>
      </w:pPr>
      <w:rPr>
        <w:rFonts w:ascii="Courier New" w:hAnsi="Courier New" w:hint="default"/>
      </w:rPr>
    </w:lvl>
    <w:lvl w:ilvl="5" w:tplc="D03E9B9A">
      <w:start w:val="1"/>
      <w:numFmt w:val="bullet"/>
      <w:lvlText w:val=""/>
      <w:lvlJc w:val="left"/>
      <w:pPr>
        <w:ind w:left="4320" w:hanging="360"/>
      </w:pPr>
      <w:rPr>
        <w:rFonts w:ascii="Wingdings" w:hAnsi="Wingdings" w:hint="default"/>
      </w:rPr>
    </w:lvl>
    <w:lvl w:ilvl="6" w:tplc="02B42370">
      <w:start w:val="1"/>
      <w:numFmt w:val="bullet"/>
      <w:lvlText w:val=""/>
      <w:lvlJc w:val="left"/>
      <w:pPr>
        <w:ind w:left="5040" w:hanging="360"/>
      </w:pPr>
      <w:rPr>
        <w:rFonts w:ascii="Symbol" w:hAnsi="Symbol" w:hint="default"/>
      </w:rPr>
    </w:lvl>
    <w:lvl w:ilvl="7" w:tplc="F4F87610">
      <w:start w:val="1"/>
      <w:numFmt w:val="bullet"/>
      <w:lvlText w:val="o"/>
      <w:lvlJc w:val="left"/>
      <w:pPr>
        <w:ind w:left="5760" w:hanging="360"/>
      </w:pPr>
      <w:rPr>
        <w:rFonts w:ascii="Courier New" w:hAnsi="Courier New" w:hint="default"/>
      </w:rPr>
    </w:lvl>
    <w:lvl w:ilvl="8" w:tplc="A7B8D4E0">
      <w:start w:val="1"/>
      <w:numFmt w:val="bullet"/>
      <w:lvlText w:val=""/>
      <w:lvlJc w:val="left"/>
      <w:pPr>
        <w:ind w:left="6480" w:hanging="360"/>
      </w:pPr>
      <w:rPr>
        <w:rFonts w:ascii="Wingdings" w:hAnsi="Wingdings" w:hint="default"/>
      </w:rPr>
    </w:lvl>
  </w:abstractNum>
  <w:abstractNum w:abstractNumId="48" w15:restartNumberingAfterBreak="0">
    <w:nsid w:val="7A7D5FAE"/>
    <w:multiLevelType w:val="hybridMultilevel"/>
    <w:tmpl w:val="B2D8B96A"/>
    <w:lvl w:ilvl="0" w:tplc="9200983E">
      <w:start w:val="1"/>
      <w:numFmt w:val="bullet"/>
      <w:lvlText w:val=""/>
      <w:lvlJc w:val="left"/>
      <w:pPr>
        <w:ind w:left="720" w:hanging="360"/>
      </w:pPr>
      <w:rPr>
        <w:rFonts w:ascii="Symbol" w:hAnsi="Symbol" w:hint="default"/>
      </w:rPr>
    </w:lvl>
    <w:lvl w:ilvl="1" w:tplc="06A66EDE">
      <w:start w:val="1"/>
      <w:numFmt w:val="bullet"/>
      <w:lvlText w:val="o"/>
      <w:lvlJc w:val="left"/>
      <w:pPr>
        <w:ind w:left="1440" w:hanging="360"/>
      </w:pPr>
      <w:rPr>
        <w:rFonts w:ascii="Courier New" w:hAnsi="Courier New" w:hint="default"/>
      </w:rPr>
    </w:lvl>
    <w:lvl w:ilvl="2" w:tplc="A20883CE">
      <w:start w:val="1"/>
      <w:numFmt w:val="bullet"/>
      <w:lvlText w:val=""/>
      <w:lvlJc w:val="left"/>
      <w:pPr>
        <w:ind w:left="2160" w:hanging="360"/>
      </w:pPr>
      <w:rPr>
        <w:rFonts w:ascii="Wingdings" w:hAnsi="Wingdings" w:hint="default"/>
      </w:rPr>
    </w:lvl>
    <w:lvl w:ilvl="3" w:tplc="F2400DBA">
      <w:start w:val="1"/>
      <w:numFmt w:val="bullet"/>
      <w:lvlText w:val=""/>
      <w:lvlJc w:val="left"/>
      <w:pPr>
        <w:ind w:left="2880" w:hanging="360"/>
      </w:pPr>
      <w:rPr>
        <w:rFonts w:ascii="Symbol" w:hAnsi="Symbol" w:hint="default"/>
      </w:rPr>
    </w:lvl>
    <w:lvl w:ilvl="4" w:tplc="0EE01BF8">
      <w:start w:val="1"/>
      <w:numFmt w:val="bullet"/>
      <w:lvlText w:val="o"/>
      <w:lvlJc w:val="left"/>
      <w:pPr>
        <w:ind w:left="3600" w:hanging="360"/>
      </w:pPr>
      <w:rPr>
        <w:rFonts w:ascii="Courier New" w:hAnsi="Courier New" w:hint="default"/>
      </w:rPr>
    </w:lvl>
    <w:lvl w:ilvl="5" w:tplc="670213DC">
      <w:start w:val="1"/>
      <w:numFmt w:val="bullet"/>
      <w:lvlText w:val=""/>
      <w:lvlJc w:val="left"/>
      <w:pPr>
        <w:ind w:left="4320" w:hanging="360"/>
      </w:pPr>
      <w:rPr>
        <w:rFonts w:ascii="Wingdings" w:hAnsi="Wingdings" w:hint="default"/>
      </w:rPr>
    </w:lvl>
    <w:lvl w:ilvl="6" w:tplc="4E4EA078">
      <w:start w:val="1"/>
      <w:numFmt w:val="bullet"/>
      <w:lvlText w:val=""/>
      <w:lvlJc w:val="left"/>
      <w:pPr>
        <w:ind w:left="5040" w:hanging="360"/>
      </w:pPr>
      <w:rPr>
        <w:rFonts w:ascii="Symbol" w:hAnsi="Symbol" w:hint="default"/>
      </w:rPr>
    </w:lvl>
    <w:lvl w:ilvl="7" w:tplc="CD942DF4">
      <w:start w:val="1"/>
      <w:numFmt w:val="bullet"/>
      <w:lvlText w:val="o"/>
      <w:lvlJc w:val="left"/>
      <w:pPr>
        <w:ind w:left="5760" w:hanging="360"/>
      </w:pPr>
      <w:rPr>
        <w:rFonts w:ascii="Courier New" w:hAnsi="Courier New" w:hint="default"/>
      </w:rPr>
    </w:lvl>
    <w:lvl w:ilvl="8" w:tplc="53FC6A14">
      <w:start w:val="1"/>
      <w:numFmt w:val="bullet"/>
      <w:lvlText w:val=""/>
      <w:lvlJc w:val="left"/>
      <w:pPr>
        <w:ind w:left="6480" w:hanging="360"/>
      </w:pPr>
      <w:rPr>
        <w:rFonts w:ascii="Wingdings" w:hAnsi="Wingdings" w:hint="default"/>
      </w:rPr>
    </w:lvl>
  </w:abstractNum>
  <w:abstractNum w:abstractNumId="49" w15:restartNumberingAfterBreak="0">
    <w:nsid w:val="7C180105"/>
    <w:multiLevelType w:val="hybridMultilevel"/>
    <w:tmpl w:val="8DA6A8BA"/>
    <w:lvl w:ilvl="0" w:tplc="01D47CDA">
      <w:numFmt w:val="bullet"/>
      <w:lvlText w:val="-"/>
      <w:lvlJc w:val="left"/>
      <w:pPr>
        <w:ind w:left="720" w:hanging="360"/>
      </w:pPr>
      <w:rPr>
        <w:rFonts w:ascii="Toyota Display" w:eastAsia="Times New Roman" w:hAnsi="Toyota Displa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47"/>
  </w:num>
  <w:num w:numId="4">
    <w:abstractNumId w:val="14"/>
  </w:num>
  <w:num w:numId="5">
    <w:abstractNumId w:val="21"/>
  </w:num>
  <w:num w:numId="6">
    <w:abstractNumId w:val="20"/>
  </w:num>
  <w:num w:numId="7">
    <w:abstractNumId w:val="22"/>
  </w:num>
  <w:num w:numId="8">
    <w:abstractNumId w:val="48"/>
  </w:num>
  <w:num w:numId="9">
    <w:abstractNumId w:val="1"/>
  </w:num>
  <w:num w:numId="10">
    <w:abstractNumId w:val="5"/>
  </w:num>
  <w:num w:numId="11">
    <w:abstractNumId w:val="42"/>
  </w:num>
  <w:num w:numId="12">
    <w:abstractNumId w:val="32"/>
  </w:num>
  <w:num w:numId="13">
    <w:abstractNumId w:val="43"/>
  </w:num>
  <w:num w:numId="14">
    <w:abstractNumId w:val="23"/>
  </w:num>
  <w:num w:numId="15">
    <w:abstractNumId w:val="46"/>
  </w:num>
  <w:num w:numId="16">
    <w:abstractNumId w:val="4"/>
  </w:num>
  <w:num w:numId="17">
    <w:abstractNumId w:val="7"/>
  </w:num>
  <w:num w:numId="18">
    <w:abstractNumId w:val="12"/>
  </w:num>
  <w:num w:numId="19">
    <w:abstractNumId w:val="19"/>
  </w:num>
  <w:num w:numId="20">
    <w:abstractNumId w:val="34"/>
  </w:num>
  <w:num w:numId="21">
    <w:abstractNumId w:val="28"/>
  </w:num>
  <w:num w:numId="22">
    <w:abstractNumId w:val="36"/>
  </w:num>
  <w:num w:numId="23">
    <w:abstractNumId w:val="13"/>
  </w:num>
  <w:num w:numId="24">
    <w:abstractNumId w:val="16"/>
  </w:num>
  <w:num w:numId="25">
    <w:abstractNumId w:val="6"/>
  </w:num>
  <w:num w:numId="26">
    <w:abstractNumId w:val="10"/>
  </w:num>
  <w:num w:numId="27">
    <w:abstractNumId w:val="3"/>
  </w:num>
  <w:num w:numId="28">
    <w:abstractNumId w:val="8"/>
  </w:num>
  <w:num w:numId="29">
    <w:abstractNumId w:val="0"/>
  </w:num>
  <w:num w:numId="30">
    <w:abstractNumId w:val="18"/>
  </w:num>
  <w:num w:numId="31">
    <w:abstractNumId w:val="31"/>
  </w:num>
  <w:num w:numId="32">
    <w:abstractNumId w:val="29"/>
  </w:num>
  <w:num w:numId="33">
    <w:abstractNumId w:val="37"/>
  </w:num>
  <w:num w:numId="34">
    <w:abstractNumId w:val="2"/>
  </w:num>
  <w:num w:numId="35">
    <w:abstractNumId w:val="27"/>
  </w:num>
  <w:num w:numId="36">
    <w:abstractNumId w:val="9"/>
  </w:num>
  <w:num w:numId="37">
    <w:abstractNumId w:val="17"/>
  </w:num>
  <w:num w:numId="38">
    <w:abstractNumId w:val="33"/>
  </w:num>
  <w:num w:numId="39">
    <w:abstractNumId w:val="49"/>
  </w:num>
  <w:num w:numId="40">
    <w:abstractNumId w:val="15"/>
  </w:num>
  <w:num w:numId="41">
    <w:abstractNumId w:val="41"/>
  </w:num>
  <w:num w:numId="42">
    <w:abstractNumId w:val="39"/>
  </w:num>
  <w:num w:numId="43">
    <w:abstractNumId w:val="25"/>
  </w:num>
  <w:num w:numId="44">
    <w:abstractNumId w:val="24"/>
  </w:num>
  <w:num w:numId="45">
    <w:abstractNumId w:val="45"/>
  </w:num>
  <w:num w:numId="46">
    <w:abstractNumId w:val="44"/>
  </w:num>
  <w:num w:numId="47">
    <w:abstractNumId w:val="38"/>
  </w:num>
  <w:num w:numId="48">
    <w:abstractNumId w:val="35"/>
  </w:num>
  <w:num w:numId="49">
    <w:abstractNumId w:val="3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24"/>
    <w:rsid w:val="000B1806"/>
    <w:rsid w:val="000B6812"/>
    <w:rsid w:val="001D7E05"/>
    <w:rsid w:val="00203A86"/>
    <w:rsid w:val="00230A39"/>
    <w:rsid w:val="00251E71"/>
    <w:rsid w:val="00287B78"/>
    <w:rsid w:val="002A3888"/>
    <w:rsid w:val="002B1505"/>
    <w:rsid w:val="003259A6"/>
    <w:rsid w:val="003344A4"/>
    <w:rsid w:val="00397EFB"/>
    <w:rsid w:val="003D4702"/>
    <w:rsid w:val="003D7970"/>
    <w:rsid w:val="003E4722"/>
    <w:rsid w:val="00451507"/>
    <w:rsid w:val="00475456"/>
    <w:rsid w:val="00476255"/>
    <w:rsid w:val="004A1243"/>
    <w:rsid w:val="004D0F28"/>
    <w:rsid w:val="00513DC8"/>
    <w:rsid w:val="005154E7"/>
    <w:rsid w:val="00556448"/>
    <w:rsid w:val="00620F19"/>
    <w:rsid w:val="00624447"/>
    <w:rsid w:val="0065551B"/>
    <w:rsid w:val="0066021E"/>
    <w:rsid w:val="00692F6D"/>
    <w:rsid w:val="006F0D39"/>
    <w:rsid w:val="00701D47"/>
    <w:rsid w:val="007041FA"/>
    <w:rsid w:val="00717570"/>
    <w:rsid w:val="007B1913"/>
    <w:rsid w:val="007C2C71"/>
    <w:rsid w:val="007C6ECD"/>
    <w:rsid w:val="00882972"/>
    <w:rsid w:val="00893839"/>
    <w:rsid w:val="008939BB"/>
    <w:rsid w:val="008E59EF"/>
    <w:rsid w:val="0092749E"/>
    <w:rsid w:val="00930460"/>
    <w:rsid w:val="009924EB"/>
    <w:rsid w:val="009D335C"/>
    <w:rsid w:val="00A1760F"/>
    <w:rsid w:val="00A2730A"/>
    <w:rsid w:val="00A323FC"/>
    <w:rsid w:val="00AA0D0B"/>
    <w:rsid w:val="00AC77FE"/>
    <w:rsid w:val="00B4065B"/>
    <w:rsid w:val="00B4720A"/>
    <w:rsid w:val="00BABAFE"/>
    <w:rsid w:val="00C23740"/>
    <w:rsid w:val="00C827B5"/>
    <w:rsid w:val="00D76C5B"/>
    <w:rsid w:val="00DB26AD"/>
    <w:rsid w:val="00DB7984"/>
    <w:rsid w:val="00DC543C"/>
    <w:rsid w:val="00E2153B"/>
    <w:rsid w:val="00E8623C"/>
    <w:rsid w:val="00EF2C91"/>
    <w:rsid w:val="00F60CFC"/>
    <w:rsid w:val="00FB4051"/>
    <w:rsid w:val="00FD7A24"/>
    <w:rsid w:val="00FF643E"/>
    <w:rsid w:val="0DC178C9"/>
    <w:rsid w:val="1713B625"/>
    <w:rsid w:val="173FC680"/>
    <w:rsid w:val="19B2B287"/>
    <w:rsid w:val="1E2DEAFF"/>
    <w:rsid w:val="1F33D597"/>
    <w:rsid w:val="254750B0"/>
    <w:rsid w:val="2722429B"/>
    <w:rsid w:val="282F7FD7"/>
    <w:rsid w:val="348E6F89"/>
    <w:rsid w:val="3509B4E4"/>
    <w:rsid w:val="41386502"/>
    <w:rsid w:val="50827AAF"/>
    <w:rsid w:val="51228D31"/>
    <w:rsid w:val="55E8ADC4"/>
    <w:rsid w:val="5D13E76C"/>
    <w:rsid w:val="5D62EBF7"/>
    <w:rsid w:val="5F5ABE11"/>
    <w:rsid w:val="687E98D3"/>
    <w:rsid w:val="68A77109"/>
    <w:rsid w:val="77355C2B"/>
    <w:rsid w:val="7CF401F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DEAFF"/>
  <w15:docId w15:val="{18578EC9-45FA-4926-8434-026583FC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2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1"/>
    <w:qFormat/>
    <w:rsid w:val="003D7970"/>
    <w:pPr>
      <w:widowControl w:val="0"/>
      <w:ind w:left="180"/>
      <w:outlineLvl w:val="2"/>
    </w:pPr>
    <w:rPr>
      <w:rFonts w:ascii="Calibri" w:eastAsia="Calibri" w:hAnsi="Calibri"/>
      <w:sz w:val="22"/>
      <w:szCs w:val="22"/>
    </w:rPr>
  </w:style>
  <w:style w:type="paragraph" w:styleId="Heading4">
    <w:name w:val="heading 4"/>
    <w:basedOn w:val="Normal"/>
    <w:next w:val="Normal"/>
    <w:link w:val="Heading4Char"/>
    <w:uiPriority w:val="9"/>
    <w:semiHidden/>
    <w:unhideWhenUsed/>
    <w:qFormat/>
    <w:rsid w:val="003D797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7A24"/>
    <w:pPr>
      <w:tabs>
        <w:tab w:val="center" w:pos="4320"/>
        <w:tab w:val="right" w:pos="8640"/>
      </w:tabs>
    </w:pPr>
  </w:style>
  <w:style w:type="character" w:customStyle="1" w:styleId="HeaderChar">
    <w:name w:val="Header Char"/>
    <w:basedOn w:val="DefaultParagraphFont"/>
    <w:link w:val="Header"/>
    <w:rsid w:val="00FD7A24"/>
    <w:rPr>
      <w:rFonts w:ascii="Times New Roman" w:eastAsia="Times New Roman" w:hAnsi="Times New Roman" w:cs="Times New Roman"/>
      <w:sz w:val="24"/>
      <w:szCs w:val="24"/>
      <w:lang w:val="en-US"/>
    </w:rPr>
  </w:style>
  <w:style w:type="paragraph" w:styleId="Footer">
    <w:name w:val="footer"/>
    <w:basedOn w:val="Normal"/>
    <w:link w:val="FooterChar"/>
    <w:unhideWhenUsed/>
    <w:rsid w:val="00FD7A24"/>
    <w:pPr>
      <w:tabs>
        <w:tab w:val="center" w:pos="4320"/>
        <w:tab w:val="right" w:pos="8640"/>
      </w:tabs>
    </w:pPr>
  </w:style>
  <w:style w:type="character" w:customStyle="1" w:styleId="FooterChar">
    <w:name w:val="Footer Char"/>
    <w:basedOn w:val="DefaultParagraphFont"/>
    <w:link w:val="Footer"/>
    <w:rsid w:val="00FD7A24"/>
    <w:rPr>
      <w:rFonts w:ascii="Times New Roman" w:eastAsia="Times New Roman" w:hAnsi="Times New Roman" w:cs="Times New Roman"/>
      <w:sz w:val="24"/>
      <w:szCs w:val="24"/>
      <w:lang w:val="en-US"/>
    </w:rPr>
  </w:style>
  <w:style w:type="paragraph" w:customStyle="1" w:styleId="Toyotareference">
    <w:name w:val="Toyota: reference"/>
    <w:basedOn w:val="Normal"/>
    <w:qFormat/>
    <w:rsid w:val="00FD7A24"/>
    <w:pPr>
      <w:spacing w:line="240" w:lineRule="exact"/>
    </w:pPr>
    <w:rPr>
      <w:rFonts w:ascii="Toyota text bold" w:hAnsi="Toyota text bold"/>
      <w:sz w:val="20"/>
      <w:szCs w:val="20"/>
    </w:rPr>
  </w:style>
  <w:style w:type="paragraph" w:customStyle="1" w:styleId="Toyotaletter">
    <w:name w:val="Toyota: letter"/>
    <w:basedOn w:val="Normal"/>
    <w:qFormat/>
    <w:rsid w:val="00FD7A24"/>
    <w:pPr>
      <w:spacing w:line="240" w:lineRule="exact"/>
    </w:pPr>
    <w:rPr>
      <w:rFonts w:ascii="Toyota Text Regular" w:hAnsi="Toyota Text Regular"/>
      <w:sz w:val="20"/>
    </w:rPr>
  </w:style>
  <w:style w:type="paragraph" w:customStyle="1" w:styleId="Toyotalegaltext">
    <w:name w:val="Toyota: legal text"/>
    <w:basedOn w:val="Toyotaletter"/>
    <w:qFormat/>
    <w:rsid w:val="00FD7A24"/>
    <w:pPr>
      <w:spacing w:line="140" w:lineRule="exact"/>
    </w:pPr>
    <w:rPr>
      <w:sz w:val="12"/>
    </w:rPr>
  </w:style>
  <w:style w:type="paragraph" w:customStyle="1" w:styleId="Toyotaregular-footer">
    <w:name w:val="Toyota: regular-footer"/>
    <w:basedOn w:val="Normal"/>
    <w:qFormat/>
    <w:rsid w:val="00FD7A24"/>
    <w:pPr>
      <w:spacing w:line="240" w:lineRule="exact"/>
    </w:pPr>
    <w:rPr>
      <w:rFonts w:ascii="Toyota Text Regular" w:hAnsi="Toyota Text Regular"/>
      <w:color w:val="7F7F7F"/>
      <w:sz w:val="20"/>
      <w:szCs w:val="20"/>
    </w:rPr>
  </w:style>
  <w:style w:type="character" w:styleId="PageNumber">
    <w:name w:val="page number"/>
    <w:uiPriority w:val="99"/>
    <w:semiHidden/>
    <w:unhideWhenUsed/>
    <w:rsid w:val="00FD7A24"/>
  </w:style>
  <w:style w:type="character" w:styleId="Hyperlink">
    <w:name w:val="Hyperlink"/>
    <w:unhideWhenUsed/>
    <w:rsid w:val="00FD7A24"/>
    <w:rPr>
      <w:color w:val="0000FF"/>
      <w:u w:val="single"/>
    </w:rPr>
  </w:style>
  <w:style w:type="paragraph" w:customStyle="1" w:styleId="TBusinessCG11Bold">
    <w:name w:val="T_Business CG11 Bold"/>
    <w:basedOn w:val="Normal"/>
    <w:rsid w:val="00FD7A24"/>
    <w:pPr>
      <w:suppressAutoHyphens/>
      <w:spacing w:line="240" w:lineRule="atLeast"/>
    </w:pPr>
    <w:rPr>
      <w:rFonts w:ascii="Toyota Text" w:hAnsi="Toyota Text"/>
      <w:b/>
      <w:color w:val="4D4F53"/>
      <w:kern w:val="12"/>
      <w:sz w:val="20"/>
      <w:lang w:val="en-GB"/>
    </w:rPr>
  </w:style>
  <w:style w:type="paragraph" w:customStyle="1" w:styleId="TBusinessCG5Bold">
    <w:name w:val="T_Business CG5 Bold"/>
    <w:basedOn w:val="Normal"/>
    <w:rsid w:val="00FD7A24"/>
    <w:pPr>
      <w:suppressAutoHyphens/>
      <w:spacing w:line="240" w:lineRule="atLeast"/>
    </w:pPr>
    <w:rPr>
      <w:rFonts w:ascii="Toyota Text" w:hAnsi="Toyota Text"/>
      <w:b/>
      <w:color w:val="CBCDC9"/>
      <w:kern w:val="12"/>
      <w:sz w:val="20"/>
      <w:lang w:val="en-GB"/>
    </w:rPr>
  </w:style>
  <w:style w:type="paragraph" w:styleId="ListParagraph">
    <w:name w:val="List Paragraph"/>
    <w:basedOn w:val="Normal"/>
    <w:uiPriority w:val="34"/>
    <w:qFormat/>
    <w:rsid w:val="00FD7A24"/>
    <w:pPr>
      <w:ind w:left="720"/>
    </w:pPr>
    <w:rPr>
      <w:rFonts w:ascii="Calibri" w:eastAsia="Calibri" w:hAnsi="Calibri"/>
      <w:sz w:val="22"/>
      <w:szCs w:val="22"/>
      <w:lang w:val="cs-CZ" w:eastAsia="cs-CZ"/>
    </w:rPr>
  </w:style>
  <w:style w:type="character" w:styleId="Strong">
    <w:name w:val="Strong"/>
    <w:uiPriority w:val="22"/>
    <w:qFormat/>
    <w:rsid w:val="00FD7A24"/>
    <w:rPr>
      <w:b/>
      <w:bCs/>
    </w:rPr>
  </w:style>
  <w:style w:type="paragraph" w:styleId="BodyText">
    <w:name w:val="Body Text"/>
    <w:basedOn w:val="Normal"/>
    <w:link w:val="BodyTextChar"/>
    <w:unhideWhenUsed/>
    <w:rsid w:val="00701D47"/>
    <w:pPr>
      <w:spacing w:line="360" w:lineRule="auto"/>
    </w:pPr>
    <w:rPr>
      <w:rFonts w:ascii="Arial" w:hAnsi="Arial" w:cs="Arial"/>
      <w:sz w:val="20"/>
      <w:szCs w:val="20"/>
      <w:lang w:val="en-GB"/>
    </w:rPr>
  </w:style>
  <w:style w:type="character" w:customStyle="1" w:styleId="BodyTextChar">
    <w:name w:val="Body Text Char"/>
    <w:basedOn w:val="DefaultParagraphFont"/>
    <w:link w:val="BodyText"/>
    <w:rsid w:val="00701D47"/>
    <w:rPr>
      <w:rFonts w:ascii="Arial" w:eastAsia="Times New Roman" w:hAnsi="Arial" w:cs="Arial"/>
      <w:sz w:val="20"/>
      <w:szCs w:val="20"/>
      <w:lang w:val="en-GB"/>
    </w:rPr>
  </w:style>
  <w:style w:type="paragraph" w:customStyle="1" w:styleId="BasicParagraph">
    <w:name w:val="[Basic Paragraph]"/>
    <w:basedOn w:val="Normal"/>
    <w:uiPriority w:val="99"/>
    <w:rsid w:val="009924EB"/>
    <w:pPr>
      <w:widowControl w:val="0"/>
      <w:autoSpaceDE w:val="0"/>
      <w:autoSpaceDN w:val="0"/>
      <w:adjustRightInd w:val="0"/>
      <w:spacing w:line="288" w:lineRule="auto"/>
      <w:textAlignment w:val="center"/>
    </w:pPr>
    <w:rPr>
      <w:rFonts w:ascii="MinionPro-Regular" w:eastAsia="Calibri" w:hAnsi="MinionPro-Regular" w:cs="MinionPro-Regular"/>
      <w:color w:val="000000"/>
      <w:lang w:val="fr-FR"/>
    </w:rPr>
  </w:style>
  <w:style w:type="paragraph" w:customStyle="1" w:styleId="Vchoz">
    <w:name w:val="Výchozí"/>
    <w:rsid w:val="008938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character" w:customStyle="1" w:styleId="Heading3Char">
    <w:name w:val="Heading 3 Char"/>
    <w:basedOn w:val="DefaultParagraphFont"/>
    <w:link w:val="Heading3"/>
    <w:uiPriority w:val="1"/>
    <w:rsid w:val="003D7970"/>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3D7970"/>
    <w:rPr>
      <w:rFonts w:asciiTheme="majorHAnsi" w:eastAsiaTheme="majorEastAsia" w:hAnsiTheme="majorHAnsi" w:cstheme="majorBidi"/>
      <w:b/>
      <w:bCs/>
      <w:i/>
      <w:iCs/>
      <w:color w:val="4472C4" w:themeColor="accent1"/>
      <w:sz w:val="24"/>
      <w:szCs w:val="24"/>
      <w:lang w:val="en-US"/>
    </w:rPr>
  </w:style>
  <w:style w:type="paragraph" w:customStyle="1" w:styleId="Normal1">
    <w:name w:val="Normal1"/>
    <w:rsid w:val="007C2C71"/>
    <w:pPr>
      <w:spacing w:before="100" w:beforeAutospacing="1" w:after="100" w:afterAutospacing="1" w:line="256" w:lineRule="auto"/>
    </w:pPr>
    <w:rPr>
      <w:rFonts w:ascii="Calibri" w:eastAsia="Times New Roman" w:hAnsi="Calibri" w:cs="Times New Roman"/>
      <w:sz w:val="24"/>
      <w:szCs w:val="24"/>
      <w:lang w:eastAsia="cs-CZ"/>
    </w:rPr>
  </w:style>
  <w:style w:type="paragraph" w:customStyle="1" w:styleId="NormalWeb1">
    <w:name w:val="Normal (Web)1"/>
    <w:basedOn w:val="Normal"/>
    <w:semiHidden/>
    <w:rsid w:val="007C2C71"/>
    <w:pPr>
      <w:spacing w:before="100" w:beforeAutospacing="1" w:after="100" w:afterAutospacing="1"/>
    </w:pPr>
    <w:rPr>
      <w:lang w:val="cs-CZ" w:eastAsia="cs-CZ"/>
    </w:rPr>
  </w:style>
  <w:style w:type="character" w:styleId="FollowedHyperlink">
    <w:name w:val="FollowedHyperlink"/>
    <w:basedOn w:val="DefaultParagraphFont"/>
    <w:uiPriority w:val="99"/>
    <w:semiHidden/>
    <w:unhideWhenUsed/>
    <w:rsid w:val="00556448"/>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B1913"/>
    <w:pPr>
      <w:spacing w:before="100" w:beforeAutospacing="1" w:after="100" w:afterAutospacing="1"/>
    </w:pPr>
    <w:rPr>
      <w:lang w:val="cs-CZ" w:eastAsia="cs-CZ"/>
    </w:rPr>
  </w:style>
  <w:style w:type="character" w:styleId="CommentReference">
    <w:name w:val="annotation reference"/>
    <w:basedOn w:val="DefaultParagraphFont"/>
    <w:uiPriority w:val="99"/>
    <w:semiHidden/>
    <w:unhideWhenUsed/>
    <w:rsid w:val="00EF2C91"/>
    <w:rPr>
      <w:rFonts w:cs="Times New Roman"/>
      <w:sz w:val="16"/>
      <w:szCs w:val="16"/>
    </w:rPr>
  </w:style>
  <w:style w:type="paragraph" w:styleId="CommentText">
    <w:name w:val="annotation text"/>
    <w:basedOn w:val="Normal"/>
    <w:link w:val="CommentTextChar"/>
    <w:uiPriority w:val="99"/>
    <w:semiHidden/>
    <w:unhideWhenUsed/>
    <w:rsid w:val="00EF2C91"/>
    <w:pPr>
      <w:spacing w:after="160" w:line="259" w:lineRule="auto"/>
    </w:pPr>
    <w:rPr>
      <w:rFonts w:asciiTheme="minorHAnsi" w:eastAsiaTheme="minorEastAsia" w:hAnsiTheme="minorHAnsi"/>
      <w:sz w:val="20"/>
      <w:szCs w:val="20"/>
      <w:lang w:val="cs-CZ" w:eastAsia="cs-CZ"/>
    </w:rPr>
  </w:style>
  <w:style w:type="character" w:customStyle="1" w:styleId="CommentTextChar">
    <w:name w:val="Comment Text Char"/>
    <w:basedOn w:val="DefaultParagraphFont"/>
    <w:link w:val="CommentText"/>
    <w:uiPriority w:val="99"/>
    <w:semiHidden/>
    <w:rsid w:val="00EF2C91"/>
    <w:rPr>
      <w:rFonts w:eastAsiaTheme="minorEastAsia" w:cs="Times New Roman"/>
      <w:sz w:val="20"/>
      <w:szCs w:val="20"/>
      <w:lang w:eastAsia="cs-CZ"/>
    </w:rPr>
  </w:style>
  <w:style w:type="paragraph" w:styleId="BalloonText">
    <w:name w:val="Balloon Text"/>
    <w:basedOn w:val="Normal"/>
    <w:link w:val="BalloonTextChar"/>
    <w:uiPriority w:val="99"/>
    <w:semiHidden/>
    <w:unhideWhenUsed/>
    <w:rsid w:val="00EF2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91"/>
    <w:rPr>
      <w:rFonts w:ascii="Segoe UI" w:eastAsia="Times New Roman" w:hAnsi="Segoe UI" w:cs="Segoe UI"/>
      <w:sz w:val="18"/>
      <w:szCs w:val="18"/>
      <w:lang w:val="en-US"/>
    </w:rPr>
  </w:style>
  <w:style w:type="paragraph" w:styleId="Date">
    <w:name w:val="Date"/>
    <w:basedOn w:val="Normal"/>
    <w:next w:val="Normal"/>
    <w:link w:val="DateChar"/>
    <w:uiPriority w:val="99"/>
    <w:semiHidden/>
    <w:unhideWhenUsed/>
    <w:rsid w:val="00230A39"/>
  </w:style>
  <w:style w:type="character" w:customStyle="1" w:styleId="DateChar">
    <w:name w:val="Date Char"/>
    <w:basedOn w:val="DefaultParagraphFont"/>
    <w:link w:val="Date"/>
    <w:uiPriority w:val="99"/>
    <w:semiHidden/>
    <w:rsid w:val="00230A3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jechova@toyota-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BACBA81-2003-4CD7-9C36-B31D79A4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dc:description/>
  <cp:lastModifiedBy>Jitka Jechova (TCE)</cp:lastModifiedBy>
  <cp:revision>7</cp:revision>
  <dcterms:created xsi:type="dcterms:W3CDTF">2019-11-12T08:32:00Z</dcterms:created>
  <dcterms:modified xsi:type="dcterms:W3CDTF">2019-11-14T07:34:00Z</dcterms:modified>
</cp:coreProperties>
</file>