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727C8" w14:textId="77777777" w:rsidR="00E96389" w:rsidRPr="00B64A03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714DECEF" w14:textId="77777777" w:rsidR="00304B86" w:rsidRPr="00B64A03" w:rsidRDefault="00304B86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</w:p>
    <w:p w14:paraId="55878D0B" w14:textId="77777777" w:rsidR="00693261" w:rsidRPr="00693261" w:rsidRDefault="00D13DFF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5</w:t>
      </w:r>
      <w:r w:rsidR="00693261" w:rsidRPr="00693261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="001F001D">
        <w:rPr>
          <w:rFonts w:ascii="Toyota Type" w:hAnsi="Toyota Type" w:cs="Toyota Type"/>
          <w:sz w:val="21"/>
          <w:szCs w:val="21"/>
          <w:lang w:val="pl-PL"/>
        </w:rPr>
        <w:t>října</w:t>
      </w:r>
      <w:r w:rsidR="00693261" w:rsidRPr="00693261">
        <w:rPr>
          <w:rFonts w:ascii="Toyota Type" w:hAnsi="Toyota Type" w:cs="Toyota Type"/>
          <w:sz w:val="21"/>
          <w:szCs w:val="21"/>
          <w:lang w:val="pl-PL"/>
        </w:rPr>
        <w:t xml:space="preserve"> 2020</w:t>
      </w:r>
    </w:p>
    <w:p w14:paraId="4C3ACF50" w14:textId="77777777" w:rsidR="00BB4388" w:rsidRPr="00B64A03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30149F" w14:textId="77777777" w:rsidR="007134CF" w:rsidRPr="00B64A03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A93C218" w14:textId="7750D389" w:rsidR="00D13DFF" w:rsidRPr="00D13DFF" w:rsidRDefault="007E5BAD" w:rsidP="00BE304E">
      <w:pPr>
        <w:ind w:left="1134"/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</w:pPr>
      <w:r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  <w:t>Bez emisí i ve vodě. Vodíkový m</w:t>
      </w:r>
      <w:r w:rsidR="00D13DFF" w:rsidRPr="00D13DFF"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  <w:t xml:space="preserve">odul </w:t>
      </w:r>
      <w:r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  <w:t xml:space="preserve">od </w:t>
      </w:r>
      <w:r w:rsidR="00D13DFF" w:rsidRPr="00D13DFF"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  <w:t>Toyot</w:t>
      </w:r>
      <w:r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  <w:t>y</w:t>
      </w:r>
      <w:r w:rsidR="00D13DFF" w:rsidRPr="00D13DFF"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  <w:t xml:space="preserve"> </w:t>
      </w:r>
      <w:r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  <w:t>využívá</w:t>
      </w:r>
      <w:r w:rsidR="00D13DFF" w:rsidRPr="00D13DFF"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  <w:t xml:space="preserve"> námořní průmysl</w:t>
      </w:r>
    </w:p>
    <w:p w14:paraId="718A049B" w14:textId="77777777" w:rsidR="00F8665B" w:rsidRDefault="00F8665B" w:rsidP="00BE304E">
      <w:pPr>
        <w:ind w:left="567"/>
        <w:rPr>
          <w:rFonts w:ascii="Toyota Type" w:hAnsi="Toyota Type" w:cs="Toyota Type"/>
          <w:sz w:val="21"/>
          <w:szCs w:val="21"/>
          <w:lang w:val="pl-PL"/>
        </w:rPr>
      </w:pPr>
    </w:p>
    <w:p w14:paraId="15665A1B" w14:textId="77777777" w:rsidR="007E5BAD" w:rsidRDefault="007E5BAD" w:rsidP="00BE304E">
      <w:pPr>
        <w:ind w:left="1134"/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</w:pPr>
      <w:r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Nový modul </w:t>
      </w:r>
      <w:r w:rsidR="00D13DFF" w:rsidRPr="00D13DFF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námořního pohonu na vodíkové palivo</w:t>
      </w:r>
      <w:r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 je</w:t>
      </w:r>
      <w:r w:rsidR="00D13DFF" w:rsidRPr="00D13DFF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 vyvinut</w:t>
      </w:r>
      <w:r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ý</w:t>
      </w:r>
      <w:r w:rsidR="00D13DFF" w:rsidRPr="00D13DFF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 na základě technologie palivových článků od Toyoty</w:t>
      </w:r>
      <w:r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. Ú</w:t>
      </w:r>
      <w:r w:rsidR="00D13DFF" w:rsidRPr="00D13DFF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spěšně otestován </w:t>
      </w:r>
      <w:r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byl </w:t>
      </w:r>
      <w:r w:rsidR="00D13DFF" w:rsidRPr="00D13DFF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za reálných podmínek na otevřeném moři</w:t>
      </w:r>
      <w:r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 </w:t>
      </w:r>
      <w:r w:rsidR="00D13DFF" w:rsidRPr="00D13DFF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na palubě plavidla </w:t>
      </w:r>
      <w:proofErr w:type="spellStart"/>
      <w:r w:rsidR="00D13DFF" w:rsidRPr="00D13DFF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Energy</w:t>
      </w:r>
      <w:proofErr w:type="spellEnd"/>
      <w:r w:rsidR="00D13DFF" w:rsidRPr="00D13DFF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D13DFF" w:rsidRPr="00D13DFF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Observer</w:t>
      </w:r>
      <w:proofErr w:type="spellEnd"/>
      <w:r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. Cesta čítala </w:t>
      </w:r>
      <w:r w:rsidR="00D13DFF" w:rsidRPr="00D13DFF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přes 7000 námořních mil včetně několika přejezdů Atlantiku. </w:t>
      </w:r>
    </w:p>
    <w:p w14:paraId="73696BC1" w14:textId="77777777" w:rsidR="007E5BAD" w:rsidRDefault="007E5BAD" w:rsidP="00BE304E">
      <w:pPr>
        <w:ind w:left="1134"/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</w:pPr>
    </w:p>
    <w:p w14:paraId="56DFB21B" w14:textId="1F7ADE8A" w:rsidR="00F8665B" w:rsidRPr="007E5BAD" w:rsidRDefault="00D13DFF" w:rsidP="00BE304E">
      <w:pPr>
        <w:ind w:left="1134"/>
        <w:rPr>
          <w:rFonts w:ascii="Toyota Type" w:hAnsi="Toyota Type" w:cs="Toyota Type"/>
          <w:color w:val="000000"/>
          <w:sz w:val="21"/>
          <w:szCs w:val="21"/>
          <w:lang w:eastAsia="cs-CZ"/>
        </w:rPr>
      </w:pPr>
      <w:r w:rsidRPr="007E5BAD">
        <w:rPr>
          <w:rFonts w:ascii="Toyota Type" w:hAnsi="Toyota Type" w:cs="Toyota Type"/>
          <w:color w:val="000000"/>
          <w:sz w:val="21"/>
          <w:szCs w:val="21"/>
          <w:lang w:eastAsia="cs-CZ"/>
        </w:rPr>
        <w:t>Hybridní elektrická technologie na bázi vodíku</w:t>
      </w:r>
      <w:r w:rsidR="007E5BAD">
        <w:rPr>
          <w:rFonts w:ascii="Toyota Type" w:hAnsi="Toyota Type" w:cs="Toyota Type"/>
          <w:color w:val="000000"/>
          <w:sz w:val="21"/>
          <w:szCs w:val="21"/>
          <w:lang w:eastAsia="cs-CZ"/>
        </w:rPr>
        <w:t xml:space="preserve"> tak </w:t>
      </w:r>
      <w:r w:rsidRPr="007E5BAD">
        <w:rPr>
          <w:rFonts w:ascii="Toyota Type" w:hAnsi="Toyota Type" w:cs="Toyota Type"/>
          <w:color w:val="000000"/>
          <w:sz w:val="21"/>
          <w:szCs w:val="21"/>
          <w:lang w:eastAsia="cs-CZ"/>
        </w:rPr>
        <w:t>podporuje tichou námořní nebo říční mobilitu bez emisí CO</w:t>
      </w:r>
      <w:r w:rsidRPr="007E5BAD">
        <w:rPr>
          <w:rFonts w:ascii="Toyota Type" w:hAnsi="Toyota Type" w:cs="Toyota Type"/>
          <w:color w:val="000000"/>
          <w:sz w:val="21"/>
          <w:szCs w:val="21"/>
          <w:vertAlign w:val="subscript"/>
          <w:lang w:eastAsia="cs-CZ"/>
        </w:rPr>
        <w:t>2</w:t>
      </w:r>
      <w:r w:rsidRPr="007E5BAD">
        <w:rPr>
          <w:rFonts w:ascii="Toyota Type" w:hAnsi="Toyota Type" w:cs="Toyota Type"/>
          <w:color w:val="000000"/>
          <w:sz w:val="21"/>
          <w:szCs w:val="21"/>
          <w:lang w:eastAsia="cs-CZ"/>
        </w:rPr>
        <w:t xml:space="preserve"> nebo jemných znečišťujících částic.</w:t>
      </w:r>
    </w:p>
    <w:p w14:paraId="5EC0A321" w14:textId="77777777" w:rsidR="00D13DFF" w:rsidRPr="00597D2A" w:rsidRDefault="00D13DFF" w:rsidP="00BE304E">
      <w:pPr>
        <w:ind w:left="1134"/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</w:pPr>
    </w:p>
    <w:p w14:paraId="3332C13F" w14:textId="77777777" w:rsidR="006308E8" w:rsidRDefault="006308E8" w:rsidP="00BE304E">
      <w:pPr>
        <w:ind w:left="1134"/>
        <w:rPr>
          <w:rFonts w:ascii="Toyota Type" w:hAnsi="Toyota Type" w:cs="Toyota Type"/>
          <w:sz w:val="21"/>
          <w:szCs w:val="21"/>
        </w:rPr>
      </w:pPr>
      <w:r>
        <w:rPr>
          <w:rFonts w:ascii="Toyota Type" w:hAnsi="Toyota Type" w:cs="Toyota Type"/>
          <w:sz w:val="21"/>
          <w:szCs w:val="21"/>
        </w:rPr>
        <w:t>M</w:t>
      </w:r>
      <w:r w:rsidRPr="00D13DFF">
        <w:rPr>
          <w:rFonts w:ascii="Toyota Type" w:hAnsi="Toyota Type" w:cs="Toyota Type"/>
          <w:sz w:val="21"/>
          <w:szCs w:val="21"/>
        </w:rPr>
        <w:t xml:space="preserve">odul </w:t>
      </w:r>
      <w:r>
        <w:rPr>
          <w:rFonts w:ascii="Toyota Type" w:hAnsi="Toyota Type" w:cs="Toyota Type"/>
          <w:sz w:val="21"/>
          <w:szCs w:val="21"/>
        </w:rPr>
        <w:t xml:space="preserve">pojmenovaný </w:t>
      </w:r>
      <w:r w:rsidRPr="00D13DFF">
        <w:rPr>
          <w:rFonts w:ascii="Toyota Type" w:hAnsi="Toyota Type" w:cs="Toyota Type"/>
          <w:sz w:val="21"/>
          <w:szCs w:val="21"/>
        </w:rPr>
        <w:t xml:space="preserve">REXH2 představila </w:t>
      </w:r>
      <w:r>
        <w:rPr>
          <w:rFonts w:ascii="Toyota Type" w:hAnsi="Toyota Type" w:cs="Toyota Type"/>
          <w:sz w:val="21"/>
          <w:szCs w:val="21"/>
        </w:rPr>
        <w:t>f</w:t>
      </w:r>
      <w:r w:rsidR="00D13DFF" w:rsidRPr="00D13DFF">
        <w:rPr>
          <w:rFonts w:ascii="Toyota Type" w:hAnsi="Toyota Type" w:cs="Toyota Type"/>
          <w:sz w:val="21"/>
          <w:szCs w:val="21"/>
        </w:rPr>
        <w:t xml:space="preserve">irma </w:t>
      </w:r>
      <w:proofErr w:type="spellStart"/>
      <w:r w:rsidR="00D13DFF" w:rsidRPr="00D13DFF">
        <w:rPr>
          <w:rFonts w:ascii="Toyota Type" w:hAnsi="Toyota Type" w:cs="Toyota Type"/>
          <w:sz w:val="21"/>
          <w:szCs w:val="21"/>
        </w:rPr>
        <w:t>Energy</w:t>
      </w:r>
      <w:proofErr w:type="spellEnd"/>
      <w:r w:rsidR="00D13DFF" w:rsidRPr="00D13DFF">
        <w:rPr>
          <w:rFonts w:ascii="Toyota Type" w:hAnsi="Toyota Type" w:cs="Toyota Type"/>
          <w:sz w:val="21"/>
          <w:szCs w:val="21"/>
        </w:rPr>
        <w:t xml:space="preserve"> </w:t>
      </w:r>
      <w:proofErr w:type="spellStart"/>
      <w:r w:rsidR="00D13DFF" w:rsidRPr="00D13DFF">
        <w:rPr>
          <w:rFonts w:ascii="Toyota Type" w:hAnsi="Toyota Type" w:cs="Toyota Type"/>
          <w:sz w:val="21"/>
          <w:szCs w:val="21"/>
        </w:rPr>
        <w:t>Observer</w:t>
      </w:r>
      <w:proofErr w:type="spellEnd"/>
      <w:r w:rsidR="00D13DFF" w:rsidRPr="00D13DFF">
        <w:rPr>
          <w:rFonts w:ascii="Toyota Type" w:hAnsi="Toyota Type" w:cs="Toyota Type"/>
          <w:sz w:val="21"/>
          <w:szCs w:val="21"/>
        </w:rPr>
        <w:t xml:space="preserve"> </w:t>
      </w:r>
      <w:proofErr w:type="spellStart"/>
      <w:r w:rsidR="00D13DFF" w:rsidRPr="00D13DFF">
        <w:rPr>
          <w:rFonts w:ascii="Toyota Type" w:hAnsi="Toyota Type" w:cs="Toyota Type"/>
          <w:sz w:val="21"/>
          <w:szCs w:val="21"/>
        </w:rPr>
        <w:t>Developments</w:t>
      </w:r>
      <w:proofErr w:type="spellEnd"/>
      <w:r w:rsidR="00D13DFF" w:rsidRPr="00D13DFF">
        <w:rPr>
          <w:rFonts w:ascii="Toyota Type" w:hAnsi="Toyota Type" w:cs="Toyota Type"/>
          <w:sz w:val="21"/>
          <w:szCs w:val="21"/>
        </w:rPr>
        <w:t xml:space="preserve"> minulý týden v</w:t>
      </w:r>
      <w:r w:rsidR="007E5BAD">
        <w:rPr>
          <w:rFonts w:ascii="Toyota Type" w:hAnsi="Toyota Type" w:cs="Toyota Type"/>
          <w:sz w:val="21"/>
          <w:szCs w:val="21"/>
        </w:rPr>
        <w:t xml:space="preserve"> </w:t>
      </w:r>
      <w:r w:rsidR="00D13DFF" w:rsidRPr="00D13DFF">
        <w:rPr>
          <w:rFonts w:ascii="Toyota Type" w:hAnsi="Toyota Type" w:cs="Toyota Type"/>
          <w:sz w:val="21"/>
          <w:szCs w:val="21"/>
        </w:rPr>
        <w:t>plavidle HYNOVA 40</w:t>
      </w:r>
      <w:r>
        <w:rPr>
          <w:rFonts w:ascii="Toyota Type" w:hAnsi="Toyota Type" w:cs="Toyota Type"/>
          <w:sz w:val="21"/>
          <w:szCs w:val="21"/>
        </w:rPr>
        <w:t xml:space="preserve">. </w:t>
      </w:r>
      <w:r w:rsidR="00D13DFF" w:rsidRPr="00D13DFF">
        <w:rPr>
          <w:rFonts w:ascii="Toyota Type" w:hAnsi="Toyota Type" w:cs="Toyota Type"/>
          <w:sz w:val="21"/>
          <w:szCs w:val="21"/>
        </w:rPr>
        <w:t xml:space="preserve">Zatímco hlavním zdrojem energie k pohonu </w:t>
      </w:r>
      <w:proofErr w:type="spellStart"/>
      <w:r w:rsidR="00D13DFF" w:rsidRPr="00D13DFF">
        <w:rPr>
          <w:rFonts w:ascii="Toyota Type" w:hAnsi="Toyota Type" w:cs="Toyota Type"/>
          <w:sz w:val="21"/>
          <w:szCs w:val="21"/>
        </w:rPr>
        <w:t>Energy</w:t>
      </w:r>
      <w:proofErr w:type="spellEnd"/>
      <w:r w:rsidR="00D13DFF" w:rsidRPr="00D13DFF">
        <w:rPr>
          <w:rFonts w:ascii="Toyota Type" w:hAnsi="Toyota Type" w:cs="Toyota Type"/>
          <w:sz w:val="21"/>
          <w:szCs w:val="21"/>
        </w:rPr>
        <w:t xml:space="preserve"> </w:t>
      </w:r>
      <w:proofErr w:type="spellStart"/>
      <w:r w:rsidR="00D13DFF" w:rsidRPr="00D13DFF">
        <w:rPr>
          <w:rFonts w:ascii="Toyota Type" w:hAnsi="Toyota Type" w:cs="Toyota Type"/>
          <w:sz w:val="21"/>
          <w:szCs w:val="21"/>
        </w:rPr>
        <w:t>Observeru</w:t>
      </w:r>
      <w:proofErr w:type="spellEnd"/>
      <w:r w:rsidR="00D13DFF" w:rsidRPr="00D13DFF">
        <w:rPr>
          <w:rFonts w:ascii="Toyota Type" w:hAnsi="Toyota Type" w:cs="Toyota Type"/>
          <w:sz w:val="21"/>
          <w:szCs w:val="21"/>
        </w:rPr>
        <w:t xml:space="preserve"> je elektřina vyráběná přímo ze slunce a větru, plavidlo HYNOVA </w:t>
      </w:r>
      <w:proofErr w:type="spellStart"/>
      <w:r w:rsidR="00D13DFF" w:rsidRPr="00D13DFF">
        <w:rPr>
          <w:rFonts w:ascii="Toyota Type" w:hAnsi="Toyota Type" w:cs="Toyota Type"/>
          <w:sz w:val="21"/>
          <w:szCs w:val="21"/>
        </w:rPr>
        <w:t>Yacht</w:t>
      </w:r>
      <w:proofErr w:type="spellEnd"/>
      <w:r w:rsidR="00D13DFF" w:rsidRPr="00D13DFF">
        <w:rPr>
          <w:rFonts w:ascii="Toyota Type" w:hAnsi="Toyota Type" w:cs="Toyota Type"/>
          <w:sz w:val="21"/>
          <w:szCs w:val="21"/>
        </w:rPr>
        <w:t xml:space="preserve"> je poháněno elektřinou z baterie, které sekunduje vodíkový ‚prodlužovač dojezdu‘ (Hydrogen </w:t>
      </w:r>
      <w:proofErr w:type="spellStart"/>
      <w:r w:rsidR="00D13DFF" w:rsidRPr="00D13DFF">
        <w:rPr>
          <w:rFonts w:ascii="Toyota Type" w:hAnsi="Toyota Type" w:cs="Toyota Type"/>
          <w:sz w:val="21"/>
          <w:szCs w:val="21"/>
        </w:rPr>
        <w:t>Range</w:t>
      </w:r>
      <w:proofErr w:type="spellEnd"/>
      <w:r w:rsidR="00D13DFF" w:rsidRPr="00D13DFF">
        <w:rPr>
          <w:rFonts w:ascii="Toyota Type" w:hAnsi="Toyota Type" w:cs="Toyota Type"/>
          <w:sz w:val="21"/>
          <w:szCs w:val="21"/>
        </w:rPr>
        <w:t xml:space="preserve"> </w:t>
      </w:r>
      <w:proofErr w:type="spellStart"/>
      <w:r w:rsidR="00D13DFF" w:rsidRPr="00D13DFF">
        <w:rPr>
          <w:rFonts w:ascii="Toyota Type" w:hAnsi="Toyota Type" w:cs="Toyota Type"/>
          <w:sz w:val="21"/>
          <w:szCs w:val="21"/>
        </w:rPr>
        <w:t>Extender</w:t>
      </w:r>
      <w:proofErr w:type="spellEnd"/>
      <w:r w:rsidR="00D13DFF" w:rsidRPr="00D13DFF">
        <w:rPr>
          <w:rFonts w:ascii="Toyota Type" w:hAnsi="Toyota Type" w:cs="Toyota Type"/>
          <w:sz w:val="21"/>
          <w:szCs w:val="21"/>
        </w:rPr>
        <w:t xml:space="preserve">), jehož klíčovou součástí je palivový článek od Toyoty. </w:t>
      </w:r>
    </w:p>
    <w:p w14:paraId="678C2AAB" w14:textId="77777777" w:rsidR="006308E8" w:rsidRDefault="006308E8" w:rsidP="00BE304E">
      <w:pPr>
        <w:ind w:left="1134"/>
        <w:rPr>
          <w:rFonts w:ascii="Toyota Type" w:hAnsi="Toyota Type" w:cs="Toyota Type"/>
          <w:sz w:val="21"/>
          <w:szCs w:val="21"/>
        </w:rPr>
      </w:pPr>
    </w:p>
    <w:p w14:paraId="1F3F035B" w14:textId="3D2C4CD4" w:rsidR="00D13DFF" w:rsidRDefault="00D13DFF" w:rsidP="00BE304E">
      <w:pPr>
        <w:ind w:left="1134"/>
        <w:rPr>
          <w:rFonts w:ascii="Toyota Type" w:hAnsi="Toyota Type" w:cs="Toyota Type"/>
          <w:sz w:val="21"/>
          <w:szCs w:val="21"/>
        </w:rPr>
      </w:pPr>
      <w:r w:rsidRPr="00D13DFF">
        <w:rPr>
          <w:rFonts w:ascii="Toyota Type" w:hAnsi="Toyota Type" w:cs="Toyota Type"/>
          <w:sz w:val="21"/>
          <w:szCs w:val="21"/>
        </w:rPr>
        <w:t xml:space="preserve">Jde o první výletní loď, v tomto případě až pro 12 cestujících, vybavenou technologií palivových článků s nulovými emisemi a prezentující možnosti širšího uplatnění hybridního elektrického pohonu na bázi vodíku v námořním průmyslu. </w:t>
      </w:r>
    </w:p>
    <w:p w14:paraId="209C179B" w14:textId="77777777" w:rsidR="006308E8" w:rsidRPr="00D13DFF" w:rsidRDefault="006308E8" w:rsidP="00BE304E">
      <w:pPr>
        <w:ind w:left="1134"/>
        <w:rPr>
          <w:rFonts w:ascii="Toyota Type" w:hAnsi="Toyota Type" w:cs="Toyota Type"/>
          <w:sz w:val="21"/>
          <w:szCs w:val="21"/>
        </w:rPr>
      </w:pPr>
    </w:p>
    <w:p w14:paraId="4F706FC8" w14:textId="2D1A5614" w:rsidR="00D13DFF" w:rsidRPr="006308E8" w:rsidRDefault="006308E8" w:rsidP="00BE304E">
      <w:pPr>
        <w:ind w:left="1134"/>
        <w:rPr>
          <w:rFonts w:ascii="Toyota Type" w:hAnsi="Toyota Type" w:cs="Toyota Type"/>
          <w:b/>
          <w:bCs/>
          <w:sz w:val="21"/>
          <w:szCs w:val="21"/>
        </w:rPr>
      </w:pPr>
      <w:r w:rsidRPr="006308E8">
        <w:rPr>
          <w:rFonts w:ascii="Toyota Type" w:hAnsi="Toyota Type" w:cs="Toyota Type"/>
          <w:b/>
          <w:bCs/>
          <w:sz w:val="21"/>
          <w:szCs w:val="21"/>
        </w:rPr>
        <w:t xml:space="preserve">Postaven je na technologii pro Toyotu </w:t>
      </w:r>
      <w:proofErr w:type="spellStart"/>
      <w:r w:rsidRPr="006308E8">
        <w:rPr>
          <w:rFonts w:ascii="Toyota Type" w:hAnsi="Toyota Type" w:cs="Toyota Type"/>
          <w:b/>
          <w:bCs/>
          <w:sz w:val="21"/>
          <w:szCs w:val="21"/>
        </w:rPr>
        <w:t>Mirai</w:t>
      </w:r>
      <w:proofErr w:type="spellEnd"/>
    </w:p>
    <w:p w14:paraId="277D2E90" w14:textId="6F561757" w:rsidR="00D13DFF" w:rsidRPr="00D13DFF" w:rsidRDefault="00D13DFF" w:rsidP="00BE304E">
      <w:pPr>
        <w:ind w:left="1134"/>
        <w:rPr>
          <w:rFonts w:ascii="Toyota Type" w:hAnsi="Toyota Type" w:cs="Toyota Type"/>
          <w:sz w:val="21"/>
          <w:szCs w:val="21"/>
        </w:rPr>
      </w:pPr>
      <w:r w:rsidRPr="00D13DFF">
        <w:rPr>
          <w:rFonts w:ascii="Toyota Type" w:hAnsi="Toyota Type" w:cs="Toyota Type"/>
          <w:sz w:val="21"/>
          <w:szCs w:val="21"/>
        </w:rPr>
        <w:t xml:space="preserve">Modul palivových článků od Toyoty v rámci </w:t>
      </w:r>
      <w:proofErr w:type="spellStart"/>
      <w:r w:rsidRPr="00D13DFF">
        <w:rPr>
          <w:rFonts w:ascii="Toyota Type" w:hAnsi="Toyota Type" w:cs="Toyota Type"/>
          <w:sz w:val="21"/>
          <w:szCs w:val="21"/>
        </w:rPr>
        <w:t>extenderu</w:t>
      </w:r>
      <w:proofErr w:type="spellEnd"/>
      <w:r w:rsidRPr="00D13DFF">
        <w:rPr>
          <w:rFonts w:ascii="Toyota Type" w:hAnsi="Toyota Type" w:cs="Toyota Type"/>
          <w:sz w:val="21"/>
          <w:szCs w:val="21"/>
        </w:rPr>
        <w:t xml:space="preserve"> REXH2 zajišťuje čistý výkon až 60 kW a je postaven na stávající technologii palivovýc</w:t>
      </w:r>
      <w:bookmarkStart w:id="0" w:name="_GoBack"/>
      <w:bookmarkEnd w:id="0"/>
      <w:r w:rsidRPr="00D13DFF">
        <w:rPr>
          <w:rFonts w:ascii="Toyota Type" w:hAnsi="Toyota Type" w:cs="Toyota Type"/>
          <w:sz w:val="21"/>
          <w:szCs w:val="21"/>
        </w:rPr>
        <w:t xml:space="preserve">h článků pro Toyotu </w:t>
      </w:r>
      <w:proofErr w:type="spellStart"/>
      <w:r w:rsidRPr="00D13DFF">
        <w:rPr>
          <w:rFonts w:ascii="Toyota Type" w:hAnsi="Toyota Type" w:cs="Toyota Type"/>
          <w:sz w:val="21"/>
          <w:szCs w:val="21"/>
        </w:rPr>
        <w:t>Mirai</w:t>
      </w:r>
      <w:proofErr w:type="spellEnd"/>
      <w:r w:rsidRPr="00D13DFF">
        <w:rPr>
          <w:rFonts w:ascii="Toyota Type" w:hAnsi="Toyota Type" w:cs="Toyota Type"/>
          <w:sz w:val="21"/>
          <w:szCs w:val="21"/>
        </w:rPr>
        <w:t xml:space="preserve">. Díky práci výzkumných a vývojových týmů firem </w:t>
      </w:r>
      <w:proofErr w:type="spellStart"/>
      <w:r w:rsidRPr="00D13DFF">
        <w:rPr>
          <w:rFonts w:ascii="Toyota Type" w:hAnsi="Toyota Type" w:cs="Toyota Type"/>
          <w:sz w:val="21"/>
          <w:szCs w:val="21"/>
        </w:rPr>
        <w:t>EODev</w:t>
      </w:r>
      <w:proofErr w:type="spellEnd"/>
      <w:r w:rsidRPr="00D13DFF">
        <w:rPr>
          <w:rFonts w:ascii="Toyota Type" w:hAnsi="Toyota Type" w:cs="Toyota Type"/>
          <w:sz w:val="21"/>
          <w:szCs w:val="21"/>
        </w:rPr>
        <w:t xml:space="preserve"> a Toyota se podařilo </w:t>
      </w:r>
      <w:r w:rsidR="007E5BAD">
        <w:rPr>
          <w:rFonts w:ascii="Toyota Type" w:hAnsi="Toyota Type" w:cs="Toyota Type"/>
          <w:sz w:val="21"/>
          <w:szCs w:val="21"/>
        </w:rPr>
        <w:t>tuto</w:t>
      </w:r>
      <w:r w:rsidRPr="00D13DFF">
        <w:rPr>
          <w:rFonts w:ascii="Toyota Type" w:hAnsi="Toyota Type" w:cs="Toyota Type"/>
          <w:sz w:val="21"/>
          <w:szCs w:val="21"/>
        </w:rPr>
        <w:t xml:space="preserve"> technologii dokonale uzpůsobit náročným podmínkám námořního prostředí.</w:t>
      </w:r>
    </w:p>
    <w:p w14:paraId="08701B2A" w14:textId="77777777" w:rsidR="00D13DFF" w:rsidRPr="00D13DFF" w:rsidRDefault="00D13DFF" w:rsidP="00BE304E">
      <w:pPr>
        <w:ind w:left="1134"/>
        <w:rPr>
          <w:rFonts w:ascii="Toyota Type" w:hAnsi="Toyota Type" w:cs="Toyota Type"/>
          <w:sz w:val="21"/>
          <w:szCs w:val="21"/>
        </w:rPr>
      </w:pPr>
    </w:p>
    <w:p w14:paraId="4FCECD5C" w14:textId="231E1835" w:rsidR="00D13DFF" w:rsidRPr="00D13DFF" w:rsidRDefault="00D13DFF" w:rsidP="00BE304E">
      <w:pPr>
        <w:ind w:left="1134"/>
        <w:rPr>
          <w:rFonts w:ascii="Toyota Type" w:hAnsi="Toyota Type" w:cs="Toyota Type"/>
          <w:sz w:val="21"/>
          <w:szCs w:val="21"/>
        </w:rPr>
      </w:pPr>
      <w:r w:rsidRPr="00D13DFF">
        <w:rPr>
          <w:rFonts w:ascii="Toyota Type" w:hAnsi="Toyota Type" w:cs="Toyota Type"/>
          <w:i/>
          <w:iCs/>
          <w:sz w:val="21"/>
          <w:szCs w:val="21"/>
        </w:rPr>
        <w:t xml:space="preserve">„V návaznosti na začlenění našeho modulu palivových článků do plavidla </w:t>
      </w:r>
      <w:proofErr w:type="spellStart"/>
      <w:r w:rsidRPr="00D13DFF">
        <w:rPr>
          <w:rFonts w:ascii="Toyota Type" w:hAnsi="Toyota Type" w:cs="Toyota Type"/>
          <w:i/>
          <w:iCs/>
          <w:sz w:val="21"/>
          <w:szCs w:val="21"/>
        </w:rPr>
        <w:t>Energy</w:t>
      </w:r>
      <w:proofErr w:type="spellEnd"/>
      <w:r w:rsidRPr="00D13DFF">
        <w:rPr>
          <w:rFonts w:ascii="Toyota Type" w:hAnsi="Toyota Type" w:cs="Toyota Type"/>
          <w:i/>
          <w:iCs/>
          <w:sz w:val="21"/>
          <w:szCs w:val="21"/>
        </w:rPr>
        <w:t xml:space="preserve"> </w:t>
      </w:r>
      <w:proofErr w:type="spellStart"/>
      <w:r w:rsidRPr="00D13DFF">
        <w:rPr>
          <w:rFonts w:ascii="Toyota Type" w:hAnsi="Toyota Type" w:cs="Toyota Type"/>
          <w:i/>
          <w:iCs/>
          <w:sz w:val="21"/>
          <w:szCs w:val="21"/>
        </w:rPr>
        <w:t>Observer</w:t>
      </w:r>
      <w:proofErr w:type="spellEnd"/>
      <w:r w:rsidRPr="00D13DFF">
        <w:rPr>
          <w:rFonts w:ascii="Toyota Type" w:hAnsi="Toyota Type" w:cs="Toyota Type"/>
          <w:i/>
          <w:iCs/>
          <w:sz w:val="21"/>
          <w:szCs w:val="21"/>
        </w:rPr>
        <w:t xml:space="preserve"> jsme tento modul opět upravili pro zástavbu do vodíkového prodlužovače dojezdu firmy </w:t>
      </w:r>
      <w:proofErr w:type="spellStart"/>
      <w:r w:rsidRPr="00D13DFF">
        <w:rPr>
          <w:rFonts w:ascii="Toyota Type" w:hAnsi="Toyota Type" w:cs="Toyota Type"/>
          <w:i/>
          <w:iCs/>
          <w:sz w:val="21"/>
          <w:szCs w:val="21"/>
        </w:rPr>
        <w:t>EODev</w:t>
      </w:r>
      <w:proofErr w:type="spellEnd"/>
      <w:r w:rsidRPr="00D13DFF">
        <w:rPr>
          <w:rFonts w:ascii="Toyota Type" w:hAnsi="Toyota Type" w:cs="Toyota Type"/>
          <w:i/>
          <w:iCs/>
          <w:sz w:val="21"/>
          <w:szCs w:val="21"/>
        </w:rPr>
        <w:t xml:space="preserve">. Společně s týmem </w:t>
      </w:r>
      <w:proofErr w:type="spellStart"/>
      <w:r w:rsidRPr="00D13DFF">
        <w:rPr>
          <w:rFonts w:ascii="Toyota Type" w:hAnsi="Toyota Type" w:cs="Toyota Type"/>
          <w:i/>
          <w:iCs/>
          <w:sz w:val="21"/>
          <w:szCs w:val="21"/>
        </w:rPr>
        <w:t>EODev</w:t>
      </w:r>
      <w:proofErr w:type="spellEnd"/>
      <w:r w:rsidRPr="00D13DFF">
        <w:rPr>
          <w:rFonts w:ascii="Toyota Type" w:hAnsi="Toyota Type" w:cs="Toyota Type"/>
          <w:i/>
          <w:iCs/>
          <w:sz w:val="21"/>
          <w:szCs w:val="21"/>
        </w:rPr>
        <w:t xml:space="preserve"> můžeme ukázat, že technologie s nulovými emisemi a hlukem pro různé druhy mobility a pohonu jsou již dnes realitou. Zpřístupnění nejrůznějších aplikací je skvělou příležitostí k okamžité dekarbonizaci výroby energie a současně příspěvkem k rozvoji vodíkové </w:t>
      </w:r>
      <w:r w:rsidRPr="00D13DFF">
        <w:rPr>
          <w:rFonts w:ascii="Toyota Type" w:hAnsi="Toyota Type" w:cs="Toyota Type"/>
          <w:i/>
          <w:iCs/>
          <w:sz w:val="21"/>
          <w:szCs w:val="21"/>
        </w:rPr>
        <w:lastRenderedPageBreak/>
        <w:t>společnosti,“</w:t>
      </w:r>
      <w:r w:rsidRPr="00D13DFF">
        <w:rPr>
          <w:rFonts w:ascii="Toyota Type" w:hAnsi="Toyota Type" w:cs="Toyota Type"/>
          <w:sz w:val="21"/>
          <w:szCs w:val="21"/>
        </w:rPr>
        <w:t xml:space="preserve"> </w:t>
      </w:r>
      <w:r w:rsidR="006308E8">
        <w:rPr>
          <w:rFonts w:ascii="Toyota Type" w:hAnsi="Toyota Type" w:cs="Toyota Type"/>
          <w:sz w:val="21"/>
          <w:szCs w:val="21"/>
        </w:rPr>
        <w:t>říká</w:t>
      </w:r>
      <w:r w:rsidRPr="00D13DFF">
        <w:rPr>
          <w:rFonts w:ascii="Toyota Type" w:hAnsi="Toyota Type" w:cs="Toyota Type"/>
          <w:sz w:val="21"/>
          <w:szCs w:val="21"/>
        </w:rPr>
        <w:t xml:space="preserve"> </w:t>
      </w:r>
      <w:proofErr w:type="spellStart"/>
      <w:r w:rsidRPr="00D13DFF">
        <w:rPr>
          <w:rFonts w:ascii="Toyota Type" w:hAnsi="Toyota Type" w:cs="Toyota Type"/>
          <w:sz w:val="21"/>
          <w:szCs w:val="21"/>
        </w:rPr>
        <w:t>Thiebault</w:t>
      </w:r>
      <w:proofErr w:type="spellEnd"/>
      <w:r w:rsidRPr="00D13DFF">
        <w:rPr>
          <w:rFonts w:ascii="Toyota Type" w:hAnsi="Toyota Type" w:cs="Toyota Type"/>
          <w:sz w:val="21"/>
          <w:szCs w:val="21"/>
        </w:rPr>
        <w:t xml:space="preserve"> </w:t>
      </w:r>
      <w:proofErr w:type="spellStart"/>
      <w:r w:rsidRPr="00D13DFF">
        <w:rPr>
          <w:rFonts w:ascii="Toyota Type" w:hAnsi="Toyota Type" w:cs="Toyota Type"/>
          <w:sz w:val="21"/>
          <w:szCs w:val="21"/>
        </w:rPr>
        <w:t>Paquet</w:t>
      </w:r>
      <w:proofErr w:type="spellEnd"/>
      <w:r w:rsidRPr="00D13DFF">
        <w:rPr>
          <w:rFonts w:ascii="Toyota Type" w:hAnsi="Toyota Type" w:cs="Toyota Type"/>
          <w:sz w:val="21"/>
          <w:szCs w:val="21"/>
        </w:rPr>
        <w:t xml:space="preserve">, ředitel obchodního oddělení palivových článků ze společnosti Toyota Motor </w:t>
      </w:r>
      <w:proofErr w:type="spellStart"/>
      <w:r w:rsidRPr="00D13DFF">
        <w:rPr>
          <w:rFonts w:ascii="Toyota Type" w:hAnsi="Toyota Type" w:cs="Toyota Type"/>
          <w:sz w:val="21"/>
          <w:szCs w:val="21"/>
        </w:rPr>
        <w:t>Europe</w:t>
      </w:r>
      <w:proofErr w:type="spellEnd"/>
      <w:r w:rsidRPr="00D13DFF">
        <w:rPr>
          <w:rFonts w:ascii="Toyota Type" w:hAnsi="Toyota Type" w:cs="Toyota Type"/>
          <w:sz w:val="21"/>
          <w:szCs w:val="21"/>
        </w:rPr>
        <w:t xml:space="preserve">. </w:t>
      </w:r>
    </w:p>
    <w:p w14:paraId="4BA9179D" w14:textId="77777777" w:rsidR="00D13DFF" w:rsidRPr="00D13DFF" w:rsidRDefault="00D13DFF" w:rsidP="00BE304E">
      <w:pPr>
        <w:ind w:left="1134"/>
        <w:rPr>
          <w:rFonts w:ascii="Toyota Type" w:hAnsi="Toyota Type" w:cs="Toyota Type"/>
          <w:sz w:val="21"/>
          <w:szCs w:val="21"/>
        </w:rPr>
      </w:pPr>
    </w:p>
    <w:p w14:paraId="30FBD008" w14:textId="59F999E1" w:rsidR="00D13DFF" w:rsidRDefault="00D13DFF" w:rsidP="00BE304E">
      <w:pPr>
        <w:ind w:left="1134"/>
        <w:rPr>
          <w:rFonts w:ascii="Toyota Type" w:hAnsi="Toyota Type" w:cs="Toyota Type"/>
          <w:sz w:val="21"/>
          <w:szCs w:val="21"/>
        </w:rPr>
      </w:pPr>
      <w:r w:rsidRPr="00D13DFF">
        <w:rPr>
          <w:rFonts w:ascii="Toyota Type" w:hAnsi="Toyota Type" w:cs="Toyota Type"/>
          <w:sz w:val="21"/>
          <w:szCs w:val="21"/>
        </w:rPr>
        <w:t xml:space="preserve">Toyota prostřednictvím podobných projektů rozvíjí obchodní strategii vlastní technologie palivových článků, </w:t>
      </w:r>
      <w:r w:rsidR="007E5BAD">
        <w:rPr>
          <w:rFonts w:ascii="Toyota Type" w:hAnsi="Toyota Type" w:cs="Toyota Type"/>
          <w:sz w:val="21"/>
          <w:szCs w:val="21"/>
        </w:rPr>
        <w:t>které jde potom použít</w:t>
      </w:r>
      <w:r w:rsidRPr="00D13DFF">
        <w:rPr>
          <w:rFonts w:ascii="Toyota Type" w:hAnsi="Toyota Type" w:cs="Toyota Type"/>
          <w:sz w:val="21"/>
          <w:szCs w:val="21"/>
        </w:rPr>
        <w:t xml:space="preserve"> v nejrůznějších oblastech. </w:t>
      </w:r>
    </w:p>
    <w:p w14:paraId="47688F42" w14:textId="77777777" w:rsidR="00D13DFF" w:rsidRPr="00D13DFF" w:rsidRDefault="00D13DFF" w:rsidP="00BE304E">
      <w:pPr>
        <w:ind w:left="1134"/>
        <w:rPr>
          <w:rFonts w:ascii="Toyota Type" w:hAnsi="Toyota Type" w:cs="Toyota Type"/>
          <w:sz w:val="21"/>
          <w:szCs w:val="21"/>
        </w:rPr>
      </w:pPr>
    </w:p>
    <w:p w14:paraId="114CB457" w14:textId="77777777" w:rsidR="00D13DFF" w:rsidRPr="00D13DFF" w:rsidRDefault="00D13DFF" w:rsidP="00BE304E">
      <w:pPr>
        <w:ind w:left="1134"/>
        <w:rPr>
          <w:rFonts w:ascii="Toyota Type" w:hAnsi="Toyota Type" w:cs="Toyota Type"/>
          <w:sz w:val="21"/>
          <w:szCs w:val="21"/>
        </w:rPr>
      </w:pPr>
      <w:r w:rsidRPr="00D13DFF">
        <w:rPr>
          <w:rFonts w:ascii="Toyota Type" w:hAnsi="Toyota Type" w:cs="Toyota Type"/>
          <w:sz w:val="21"/>
          <w:szCs w:val="21"/>
        </w:rPr>
        <w:t>Toyota svoji technologii palivových článků nasazuje v nejrůznějších aplikacích, jako např</w:t>
      </w:r>
      <w:r>
        <w:rPr>
          <w:rFonts w:ascii="Toyota Type" w:hAnsi="Toyota Type" w:cs="Toyota Type"/>
          <w:sz w:val="21"/>
          <w:szCs w:val="21"/>
        </w:rPr>
        <w:t>íklad v</w:t>
      </w:r>
      <w:r w:rsidRPr="00D13DFF">
        <w:rPr>
          <w:rFonts w:ascii="Toyota Type" w:hAnsi="Toyota Type" w:cs="Toyota Type"/>
          <w:sz w:val="21"/>
          <w:szCs w:val="21"/>
        </w:rPr>
        <w:t xml:space="preserve"> autobusech, nákladních vozidlech, generátorech energie a plavidlech.</w:t>
      </w:r>
    </w:p>
    <w:sectPr w:rsidR="00D13DFF" w:rsidRPr="00D13DFF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D33E1" w14:textId="77777777" w:rsidR="006459C2" w:rsidRDefault="006459C2" w:rsidP="009D05C8">
      <w:r>
        <w:separator/>
      </w:r>
    </w:p>
  </w:endnote>
  <w:endnote w:type="continuationSeparator" w:id="0">
    <w:p w14:paraId="4AD2952F" w14:textId="77777777" w:rsidR="006459C2" w:rsidRDefault="006459C2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Semibold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oyota Text Regular">
    <w:altName w:val="Times New Roman"/>
    <w:charset w:val="00"/>
    <w:family w:val="auto"/>
    <w:pitch w:val="variable"/>
  </w:font>
  <w:font w:name="Toyota Text">
    <w:altName w:val="Calibri"/>
    <w:panose1 w:val="020B0503040202020203"/>
    <w:charset w:val="EE"/>
    <w:family w:val="swiss"/>
    <w:pitch w:val="variable"/>
    <w:sig w:usb0="A00002AF" w:usb1="5000205B" w:usb2="00000000" w:usb3="00000000" w:csb0="0000009F" w:csb1="00000000"/>
  </w:font>
  <w:font w:name="Toyota Type">
    <w:altName w:val="Calibri"/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C560" w14:textId="77777777" w:rsidR="00597D2A" w:rsidRPr="00B64A03" w:rsidRDefault="00597D2A" w:rsidP="00597D2A">
    <w:pPr>
      <w:pStyle w:val="Footer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 xml:space="preserve">  </w:t>
    </w:r>
    <w:r w:rsidRPr="00B64A03">
      <w:rPr>
        <w:rFonts w:ascii="Toyota Type" w:hAnsi="Toyota Type" w:cs="Toyota Type"/>
        <w:sz w:val="18"/>
        <w:szCs w:val="18"/>
      </w:rPr>
      <w:t>Str</w:t>
    </w:r>
    <w:r>
      <w:rPr>
        <w:rFonts w:ascii="Toyota Type" w:hAnsi="Toyota Type" w:cs="Toyota Type"/>
        <w:sz w:val="18"/>
        <w:szCs w:val="18"/>
      </w:rPr>
      <w:t>a</w:t>
    </w:r>
    <w:r w:rsidRPr="00B64A03">
      <w:rPr>
        <w:rFonts w:ascii="Toyota Type" w:hAnsi="Toyota Type" w:cs="Toyota Type"/>
        <w:sz w:val="18"/>
        <w:szCs w:val="18"/>
      </w:rPr>
      <w:t xml:space="preserve">na 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>
      <w:rPr>
        <w:rFonts w:ascii="Toyota Type" w:hAnsi="Toyota Type" w:cs="Toyota Type"/>
        <w:b/>
        <w:bCs/>
        <w:sz w:val="18"/>
        <w:szCs w:val="18"/>
      </w:rPr>
      <w:t>1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Pr="00B64A03">
      <w:rPr>
        <w:rFonts w:ascii="Toyota Type" w:hAnsi="Toyota Type" w:cs="Toyota Type"/>
        <w:sz w:val="18"/>
        <w:szCs w:val="18"/>
      </w:rPr>
      <w:t xml:space="preserve"> z </w:t>
    </w:r>
    <w:r w:rsidRPr="00B64A03">
      <w:rPr>
        <w:rFonts w:ascii="Toyota Type" w:hAnsi="Toyota Type" w:cs="Toyota Type"/>
        <w:sz w:val="18"/>
        <w:szCs w:val="18"/>
      </w:rPr>
      <w:fldChar w:fldCharType="begin"/>
    </w:r>
    <w:r w:rsidRPr="00B64A03">
      <w:rPr>
        <w:rFonts w:ascii="Toyota Type" w:hAnsi="Toyota Type" w:cs="Toyota Type"/>
        <w:sz w:val="18"/>
        <w:szCs w:val="18"/>
      </w:rPr>
      <w:instrText>NUMPAGES</w:instrText>
    </w:r>
    <w:r w:rsidRPr="00B64A03">
      <w:rPr>
        <w:rFonts w:ascii="Toyota Type" w:hAnsi="Toyota Type" w:cs="Toyota Type"/>
        <w:sz w:val="18"/>
        <w:szCs w:val="18"/>
      </w:rPr>
      <w:fldChar w:fldCharType="separate"/>
    </w:r>
    <w:r>
      <w:rPr>
        <w:rFonts w:ascii="Toyota Type" w:hAnsi="Toyota Type" w:cs="Toyota Type"/>
        <w:sz w:val="18"/>
        <w:szCs w:val="18"/>
      </w:rPr>
      <w:t>3</w:t>
    </w:r>
    <w:r w:rsidRPr="00B64A03">
      <w:rPr>
        <w:rFonts w:ascii="Toyota Type" w:hAnsi="Toyota Type" w:cs="Toyota Type"/>
        <w:sz w:val="18"/>
        <w:szCs w:val="18"/>
      </w:rPr>
      <w:fldChar w:fldCharType="end"/>
    </w:r>
  </w:p>
  <w:p w14:paraId="5588E0AB" w14:textId="77777777" w:rsidR="00597D2A" w:rsidRPr="00B64A03" w:rsidRDefault="00597D2A" w:rsidP="00597D2A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b/>
        <w:bCs/>
        <w:sz w:val="22"/>
        <w:szCs w:val="22"/>
        <w:lang w:val="pl-PL"/>
      </w:rPr>
      <w:t>Kontakt pro média TCE-CZ</w:t>
    </w:r>
    <w:r>
      <w:rPr>
        <w:rFonts w:ascii="Toyota Type" w:hAnsi="Toyota Type" w:cs="Toyota Type"/>
        <w:sz w:val="18"/>
        <w:szCs w:val="18"/>
        <w:lang w:val="pl-PL"/>
      </w:rPr>
      <w:br/>
      <w:t>Jitka Jechová</w:t>
    </w:r>
    <w:r w:rsidR="00041A45">
      <w:rPr>
        <w:rFonts w:ascii="Toyota Type" w:hAnsi="Toyota Type" w:cs="Toyota Type"/>
        <w:sz w:val="18"/>
        <w:szCs w:val="18"/>
        <w:lang w:val="pl-PL"/>
      </w:rPr>
      <w:t>, PR Manager</w:t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 xml:space="preserve">TOYOTA </w:t>
    </w:r>
    <w:r w:rsidR="00041A45">
      <w:rPr>
        <w:rFonts w:ascii="Toyota Type" w:hAnsi="Toyota Type" w:cs="Toyota Type"/>
        <w:sz w:val="18"/>
        <w:szCs w:val="18"/>
        <w:lang w:val="pl-PL"/>
      </w:rPr>
      <w:t>CENTRAL EUROPE-CZECH</w:t>
    </w:r>
  </w:p>
  <w:p w14:paraId="7F1FF66E" w14:textId="77777777" w:rsidR="00041A45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sz w:val="18"/>
        <w:szCs w:val="18"/>
        <w:lang w:val="pl-PL"/>
      </w:rPr>
      <w:t xml:space="preserve">E-mail: </w:t>
    </w:r>
    <w:hyperlink r:id="rId1" w:history="1">
      <w:r w:rsidRPr="006D7FE3">
        <w:rPr>
          <w:rStyle w:val="Hyperlink"/>
          <w:rFonts w:ascii="Toyota Type" w:hAnsi="Toyota Type" w:cs="Toyota Type"/>
          <w:sz w:val="18"/>
          <w:szCs w:val="18"/>
          <w:lang w:val="pl-PL"/>
        </w:rPr>
        <w:t>jitka.jechova@toyota-ce.com</w:t>
      </w:r>
    </w:hyperlink>
    <w:r>
      <w:rPr>
        <w:rFonts w:ascii="Toyota Type" w:hAnsi="Toyota Type" w:cs="Toyota Type"/>
        <w:sz w:val="18"/>
        <w:szCs w:val="18"/>
        <w:lang w:val="pl-PL"/>
      </w:rPr>
      <w:t xml:space="preserve">   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| </w:t>
    </w:r>
    <w:r>
      <w:rPr>
        <w:rFonts w:ascii="Toyota Type" w:hAnsi="Toyota Type" w:cs="Toyota Type"/>
        <w:sz w:val="18"/>
        <w:szCs w:val="18"/>
        <w:lang w:val="pl-PL"/>
      </w:rPr>
      <w:t xml:space="preserve"> Tel.: </w:t>
    </w:r>
    <w:r w:rsidRPr="00B64A03">
      <w:rPr>
        <w:rFonts w:ascii="Toyota Type" w:hAnsi="Toyota Type" w:cs="Toyota Type"/>
        <w:sz w:val="18"/>
        <w:szCs w:val="18"/>
        <w:lang w:val="pl-PL"/>
      </w:rPr>
      <w:t>+ 4</w:t>
    </w:r>
    <w:r>
      <w:rPr>
        <w:rFonts w:ascii="Toyota Type" w:hAnsi="Toyota Type" w:cs="Toyota Type"/>
        <w:sz w:val="18"/>
        <w:szCs w:val="18"/>
        <w:lang w:val="pl-PL"/>
      </w:rPr>
      <w:t>20 731 626 250</w:t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  <w:t>Bavorská 2662/1</w:t>
    </w:r>
    <w:r w:rsidR="00597D2A">
      <w:rPr>
        <w:rFonts w:ascii="Toyota Type" w:hAnsi="Toyota Type" w:cs="Toyota Type"/>
        <w:sz w:val="18"/>
        <w:szCs w:val="18"/>
        <w:lang w:val="pl-PL"/>
      </w:rPr>
      <w:tab/>
    </w:r>
  </w:p>
  <w:p w14:paraId="083DD2E6" w14:textId="77777777" w:rsidR="00597D2A" w:rsidRPr="00B64A03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sz w:val="18"/>
        <w:szCs w:val="18"/>
        <w:lang w:val="pl-PL"/>
      </w:rPr>
      <w:t>CZ newsroom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: </w:t>
    </w:r>
    <w:hyperlink r:id="rId2" w:history="1">
      <w:r w:rsidRPr="006D7FE3">
        <w:rPr>
          <w:rStyle w:val="Hyperlink"/>
          <w:rFonts w:ascii="Toyota Type" w:hAnsi="Toyota Type" w:cs="Toyota Type"/>
          <w:sz w:val="18"/>
          <w:szCs w:val="18"/>
          <w:lang w:val="pl-PL"/>
        </w:rPr>
        <w:t>www.toyotanews.eu</w:t>
      </w:r>
    </w:hyperlink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>155 00   Praha 5</w:t>
    </w:r>
  </w:p>
  <w:p w14:paraId="46D07BA0" w14:textId="77777777" w:rsidR="00D36F54" w:rsidRPr="00597D2A" w:rsidRDefault="00D36F54" w:rsidP="00597D2A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3863F" w14:textId="77777777" w:rsidR="006459C2" w:rsidRDefault="006459C2" w:rsidP="009D05C8">
      <w:r>
        <w:separator/>
      </w:r>
    </w:p>
  </w:footnote>
  <w:footnote w:type="continuationSeparator" w:id="0">
    <w:p w14:paraId="307B69D5" w14:textId="77777777" w:rsidR="006459C2" w:rsidRDefault="006459C2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E9D47" w14:textId="77777777" w:rsidR="009D05C8" w:rsidRDefault="00DE5E93" w:rsidP="00B64A03">
    <w:pPr>
      <w:pStyle w:val="Header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B81569A" wp14:editId="7BE41AB3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1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0701D" w14:textId="77777777" w:rsidR="00223085" w:rsidRPr="00223085" w:rsidRDefault="00DE5E93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7474E47D" wp14:editId="436E76D0">
                                <wp:extent cx="3862705" cy="107315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62705" cy="107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569A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" o:allowincell="f" filled="f" stroked="f">
              <v:textbox inset=",0,,0">
                <w:txbxContent>
                  <w:p w14:paraId="1690701D" w14:textId="77777777" w:rsidR="00223085" w:rsidRPr="00223085" w:rsidRDefault="00DE5E93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7474E47D" wp14:editId="436E76D0">
                          <wp:extent cx="3862705" cy="107315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62705" cy="107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C7920">
      <w:rPr>
        <w:noProof/>
        <w:lang w:val="pl-PL" w:eastAsia="pl-PL"/>
      </w:rPr>
      <w:drawing>
        <wp:inline distT="0" distB="0" distL="0" distR="0" wp14:anchorId="78E12D2D" wp14:editId="718F03C4">
          <wp:extent cx="2259330" cy="1144270"/>
          <wp:effectExtent l="0" t="0" r="0" b="0"/>
          <wp:docPr id="2" name="Obraz 4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D2D00C0"/>
    <w:multiLevelType w:val="hybridMultilevel"/>
    <w:tmpl w:val="C82CCA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3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25BD"/>
    <w:rsid w:val="00004F3A"/>
    <w:rsid w:val="00021D28"/>
    <w:rsid w:val="00024F8E"/>
    <w:rsid w:val="00032BAD"/>
    <w:rsid w:val="00041A45"/>
    <w:rsid w:val="000421C6"/>
    <w:rsid w:val="00042F50"/>
    <w:rsid w:val="0004619C"/>
    <w:rsid w:val="00051DA3"/>
    <w:rsid w:val="000520CB"/>
    <w:rsid w:val="00060F96"/>
    <w:rsid w:val="00061B35"/>
    <w:rsid w:val="00063955"/>
    <w:rsid w:val="000639C3"/>
    <w:rsid w:val="00064402"/>
    <w:rsid w:val="000666F6"/>
    <w:rsid w:val="0006785C"/>
    <w:rsid w:val="0007097D"/>
    <w:rsid w:val="000776B7"/>
    <w:rsid w:val="0008171A"/>
    <w:rsid w:val="00081A1E"/>
    <w:rsid w:val="000829BF"/>
    <w:rsid w:val="00091177"/>
    <w:rsid w:val="0009258E"/>
    <w:rsid w:val="00092CDF"/>
    <w:rsid w:val="00094E16"/>
    <w:rsid w:val="000A4CC6"/>
    <w:rsid w:val="000A7CCA"/>
    <w:rsid w:val="000B04B4"/>
    <w:rsid w:val="000B0DE6"/>
    <w:rsid w:val="000B24C9"/>
    <w:rsid w:val="000C0DCB"/>
    <w:rsid w:val="000D239F"/>
    <w:rsid w:val="000D3892"/>
    <w:rsid w:val="000D462D"/>
    <w:rsid w:val="000E1EB2"/>
    <w:rsid w:val="001101AC"/>
    <w:rsid w:val="00113982"/>
    <w:rsid w:val="00113B69"/>
    <w:rsid w:val="00114F99"/>
    <w:rsid w:val="001162F5"/>
    <w:rsid w:val="00121A61"/>
    <w:rsid w:val="00124AF0"/>
    <w:rsid w:val="00125A6A"/>
    <w:rsid w:val="00130364"/>
    <w:rsid w:val="00132CC1"/>
    <w:rsid w:val="00134C89"/>
    <w:rsid w:val="001355E9"/>
    <w:rsid w:val="00136312"/>
    <w:rsid w:val="00140181"/>
    <w:rsid w:val="00140C51"/>
    <w:rsid w:val="00143022"/>
    <w:rsid w:val="00144CF3"/>
    <w:rsid w:val="00151C30"/>
    <w:rsid w:val="00161C4F"/>
    <w:rsid w:val="001670DA"/>
    <w:rsid w:val="0018007A"/>
    <w:rsid w:val="00192CD4"/>
    <w:rsid w:val="00195327"/>
    <w:rsid w:val="001A1145"/>
    <w:rsid w:val="001A246E"/>
    <w:rsid w:val="001A298A"/>
    <w:rsid w:val="001A4568"/>
    <w:rsid w:val="001A4C4E"/>
    <w:rsid w:val="001B0351"/>
    <w:rsid w:val="001B21A4"/>
    <w:rsid w:val="001B5F18"/>
    <w:rsid w:val="001C15F4"/>
    <w:rsid w:val="001C1F39"/>
    <w:rsid w:val="001C2FA3"/>
    <w:rsid w:val="001C54A2"/>
    <w:rsid w:val="001D6CC8"/>
    <w:rsid w:val="001E0B4B"/>
    <w:rsid w:val="001E0E1C"/>
    <w:rsid w:val="001E7CC7"/>
    <w:rsid w:val="001F001D"/>
    <w:rsid w:val="001F258B"/>
    <w:rsid w:val="001F35E8"/>
    <w:rsid w:val="001F46A0"/>
    <w:rsid w:val="002071E6"/>
    <w:rsid w:val="00207B4D"/>
    <w:rsid w:val="002138FF"/>
    <w:rsid w:val="00215C4A"/>
    <w:rsid w:val="002212C8"/>
    <w:rsid w:val="00223085"/>
    <w:rsid w:val="00224E76"/>
    <w:rsid w:val="0022533F"/>
    <w:rsid w:val="002304F3"/>
    <w:rsid w:val="00234921"/>
    <w:rsid w:val="00235668"/>
    <w:rsid w:val="00235E68"/>
    <w:rsid w:val="00236A44"/>
    <w:rsid w:val="0025038B"/>
    <w:rsid w:val="00250AB6"/>
    <w:rsid w:val="00262E14"/>
    <w:rsid w:val="00270270"/>
    <w:rsid w:val="002769F3"/>
    <w:rsid w:val="00286CE3"/>
    <w:rsid w:val="002905D1"/>
    <w:rsid w:val="002916B5"/>
    <w:rsid w:val="00295A7E"/>
    <w:rsid w:val="0029752C"/>
    <w:rsid w:val="00297876"/>
    <w:rsid w:val="002A17F6"/>
    <w:rsid w:val="002B4716"/>
    <w:rsid w:val="002C04AA"/>
    <w:rsid w:val="002C35FB"/>
    <w:rsid w:val="002C3912"/>
    <w:rsid w:val="002C474D"/>
    <w:rsid w:val="002D134D"/>
    <w:rsid w:val="002D3482"/>
    <w:rsid w:val="002D361E"/>
    <w:rsid w:val="002D3B64"/>
    <w:rsid w:val="002D6AE1"/>
    <w:rsid w:val="002E3782"/>
    <w:rsid w:val="002F04F5"/>
    <w:rsid w:val="002F67F9"/>
    <w:rsid w:val="002F7C89"/>
    <w:rsid w:val="00304B86"/>
    <w:rsid w:val="00320CCC"/>
    <w:rsid w:val="0032177B"/>
    <w:rsid w:val="00322B03"/>
    <w:rsid w:val="003379D4"/>
    <w:rsid w:val="00340848"/>
    <w:rsid w:val="0034289A"/>
    <w:rsid w:val="00344903"/>
    <w:rsid w:val="00344C99"/>
    <w:rsid w:val="003525E9"/>
    <w:rsid w:val="0035630D"/>
    <w:rsid w:val="0035794D"/>
    <w:rsid w:val="00357E51"/>
    <w:rsid w:val="00360C44"/>
    <w:rsid w:val="003618E7"/>
    <w:rsid w:val="00363716"/>
    <w:rsid w:val="0036444F"/>
    <w:rsid w:val="00367053"/>
    <w:rsid w:val="003731F0"/>
    <w:rsid w:val="003752F6"/>
    <w:rsid w:val="00377C6D"/>
    <w:rsid w:val="00381E5B"/>
    <w:rsid w:val="003831C0"/>
    <w:rsid w:val="003906A0"/>
    <w:rsid w:val="0039711D"/>
    <w:rsid w:val="003A1388"/>
    <w:rsid w:val="003A2658"/>
    <w:rsid w:val="003A6788"/>
    <w:rsid w:val="003B073D"/>
    <w:rsid w:val="003B18AB"/>
    <w:rsid w:val="003B1D93"/>
    <w:rsid w:val="003B7349"/>
    <w:rsid w:val="003C68A0"/>
    <w:rsid w:val="003D0BBA"/>
    <w:rsid w:val="003D103E"/>
    <w:rsid w:val="003D1EA6"/>
    <w:rsid w:val="003D52E7"/>
    <w:rsid w:val="003E0757"/>
    <w:rsid w:val="003E4CDC"/>
    <w:rsid w:val="003E7D7B"/>
    <w:rsid w:val="003F3A80"/>
    <w:rsid w:val="003F7E65"/>
    <w:rsid w:val="004003B2"/>
    <w:rsid w:val="0040184F"/>
    <w:rsid w:val="00402C76"/>
    <w:rsid w:val="00404940"/>
    <w:rsid w:val="00404987"/>
    <w:rsid w:val="004052B3"/>
    <w:rsid w:val="0040772F"/>
    <w:rsid w:val="0041032A"/>
    <w:rsid w:val="004112F3"/>
    <w:rsid w:val="0041147E"/>
    <w:rsid w:val="0041446A"/>
    <w:rsid w:val="004160A2"/>
    <w:rsid w:val="004204A1"/>
    <w:rsid w:val="004240B0"/>
    <w:rsid w:val="00426507"/>
    <w:rsid w:val="004313A9"/>
    <w:rsid w:val="004353A5"/>
    <w:rsid w:val="00443348"/>
    <w:rsid w:val="0045590A"/>
    <w:rsid w:val="00456459"/>
    <w:rsid w:val="00463497"/>
    <w:rsid w:val="00464C3E"/>
    <w:rsid w:val="0046590F"/>
    <w:rsid w:val="004673D4"/>
    <w:rsid w:val="00472BB9"/>
    <w:rsid w:val="00474FB0"/>
    <w:rsid w:val="004767C5"/>
    <w:rsid w:val="00477A1D"/>
    <w:rsid w:val="0048444E"/>
    <w:rsid w:val="00485B76"/>
    <w:rsid w:val="00487646"/>
    <w:rsid w:val="004942D8"/>
    <w:rsid w:val="00495FF0"/>
    <w:rsid w:val="004B4D45"/>
    <w:rsid w:val="004B6A40"/>
    <w:rsid w:val="004C1832"/>
    <w:rsid w:val="004C24C2"/>
    <w:rsid w:val="004C2B0F"/>
    <w:rsid w:val="004C3B42"/>
    <w:rsid w:val="004C49AC"/>
    <w:rsid w:val="004D33AD"/>
    <w:rsid w:val="004E7A8B"/>
    <w:rsid w:val="004F2A84"/>
    <w:rsid w:val="004F4167"/>
    <w:rsid w:val="004F60A2"/>
    <w:rsid w:val="005017FD"/>
    <w:rsid w:val="005057A0"/>
    <w:rsid w:val="00513B82"/>
    <w:rsid w:val="005142B9"/>
    <w:rsid w:val="00516A99"/>
    <w:rsid w:val="00523BAA"/>
    <w:rsid w:val="005336E8"/>
    <w:rsid w:val="00535002"/>
    <w:rsid w:val="00544AB3"/>
    <w:rsid w:val="00547C09"/>
    <w:rsid w:val="00550E85"/>
    <w:rsid w:val="005532F9"/>
    <w:rsid w:val="005538C3"/>
    <w:rsid w:val="00555702"/>
    <w:rsid w:val="00556FA2"/>
    <w:rsid w:val="00562399"/>
    <w:rsid w:val="0057727B"/>
    <w:rsid w:val="00580117"/>
    <w:rsid w:val="00583537"/>
    <w:rsid w:val="00591A53"/>
    <w:rsid w:val="00592005"/>
    <w:rsid w:val="00597D2A"/>
    <w:rsid w:val="005A5502"/>
    <w:rsid w:val="005B519B"/>
    <w:rsid w:val="005C123E"/>
    <w:rsid w:val="005C64B2"/>
    <w:rsid w:val="005C6D91"/>
    <w:rsid w:val="005E1CAE"/>
    <w:rsid w:val="005E2C8D"/>
    <w:rsid w:val="005E5A77"/>
    <w:rsid w:val="005F5D3F"/>
    <w:rsid w:val="00604CFA"/>
    <w:rsid w:val="00606717"/>
    <w:rsid w:val="0060745F"/>
    <w:rsid w:val="00615C62"/>
    <w:rsid w:val="00623B97"/>
    <w:rsid w:val="00623CF6"/>
    <w:rsid w:val="0062679A"/>
    <w:rsid w:val="006308E8"/>
    <w:rsid w:val="006311C2"/>
    <w:rsid w:val="00635B99"/>
    <w:rsid w:val="00640B2A"/>
    <w:rsid w:val="006459C2"/>
    <w:rsid w:val="006460EF"/>
    <w:rsid w:val="00647C0D"/>
    <w:rsid w:val="006522C7"/>
    <w:rsid w:val="0065297B"/>
    <w:rsid w:val="006572F2"/>
    <w:rsid w:val="00662361"/>
    <w:rsid w:val="00662DB5"/>
    <w:rsid w:val="006639F9"/>
    <w:rsid w:val="006654BC"/>
    <w:rsid w:val="00666FA3"/>
    <w:rsid w:val="0067485A"/>
    <w:rsid w:val="00676FEF"/>
    <w:rsid w:val="006809F1"/>
    <w:rsid w:val="006814D3"/>
    <w:rsid w:val="00683B6A"/>
    <w:rsid w:val="00683DE8"/>
    <w:rsid w:val="00685ECE"/>
    <w:rsid w:val="00690FF4"/>
    <w:rsid w:val="006916E0"/>
    <w:rsid w:val="00691CCF"/>
    <w:rsid w:val="00693261"/>
    <w:rsid w:val="006A0CC1"/>
    <w:rsid w:val="006A35B9"/>
    <w:rsid w:val="006A433C"/>
    <w:rsid w:val="006A5BC9"/>
    <w:rsid w:val="006A5CD9"/>
    <w:rsid w:val="006A7F95"/>
    <w:rsid w:val="006B214B"/>
    <w:rsid w:val="006C2BAF"/>
    <w:rsid w:val="006C7301"/>
    <w:rsid w:val="006C74BB"/>
    <w:rsid w:val="006C7920"/>
    <w:rsid w:val="006D111B"/>
    <w:rsid w:val="006D22FB"/>
    <w:rsid w:val="006E60C1"/>
    <w:rsid w:val="006F068A"/>
    <w:rsid w:val="006F0C1D"/>
    <w:rsid w:val="006F2530"/>
    <w:rsid w:val="006F2BC8"/>
    <w:rsid w:val="006F6BE8"/>
    <w:rsid w:val="00711E9C"/>
    <w:rsid w:val="007134CF"/>
    <w:rsid w:val="00717B16"/>
    <w:rsid w:val="00717C26"/>
    <w:rsid w:val="00720102"/>
    <w:rsid w:val="0072499F"/>
    <w:rsid w:val="00725831"/>
    <w:rsid w:val="00726EDC"/>
    <w:rsid w:val="007305CC"/>
    <w:rsid w:val="00731CF5"/>
    <w:rsid w:val="007342C6"/>
    <w:rsid w:val="007416CB"/>
    <w:rsid w:val="00753E2A"/>
    <w:rsid w:val="00755EB0"/>
    <w:rsid w:val="007568A0"/>
    <w:rsid w:val="00763B5A"/>
    <w:rsid w:val="007657E8"/>
    <w:rsid w:val="007731D7"/>
    <w:rsid w:val="00783C2A"/>
    <w:rsid w:val="0078624C"/>
    <w:rsid w:val="00787FC6"/>
    <w:rsid w:val="00792073"/>
    <w:rsid w:val="00792299"/>
    <w:rsid w:val="007A01D8"/>
    <w:rsid w:val="007A0665"/>
    <w:rsid w:val="007A6174"/>
    <w:rsid w:val="007A6517"/>
    <w:rsid w:val="007B184F"/>
    <w:rsid w:val="007B2C22"/>
    <w:rsid w:val="007B2F52"/>
    <w:rsid w:val="007B49CF"/>
    <w:rsid w:val="007D1C01"/>
    <w:rsid w:val="007D2FF6"/>
    <w:rsid w:val="007D409E"/>
    <w:rsid w:val="007E09A5"/>
    <w:rsid w:val="007E5BAD"/>
    <w:rsid w:val="007E5EB1"/>
    <w:rsid w:val="007F7C26"/>
    <w:rsid w:val="008013D9"/>
    <w:rsid w:val="0080145F"/>
    <w:rsid w:val="008061DD"/>
    <w:rsid w:val="00806DCD"/>
    <w:rsid w:val="00806F04"/>
    <w:rsid w:val="008072AB"/>
    <w:rsid w:val="00807B8E"/>
    <w:rsid w:val="0081244F"/>
    <w:rsid w:val="008261E1"/>
    <w:rsid w:val="00827653"/>
    <w:rsid w:val="008331AF"/>
    <w:rsid w:val="00834061"/>
    <w:rsid w:val="00835E60"/>
    <w:rsid w:val="00841F21"/>
    <w:rsid w:val="00844E53"/>
    <w:rsid w:val="008453CC"/>
    <w:rsid w:val="00853269"/>
    <w:rsid w:val="00854B40"/>
    <w:rsid w:val="00856213"/>
    <w:rsid w:val="00863975"/>
    <w:rsid w:val="00864A9C"/>
    <w:rsid w:val="008748F6"/>
    <w:rsid w:val="00883114"/>
    <w:rsid w:val="00883A6B"/>
    <w:rsid w:val="00883E91"/>
    <w:rsid w:val="008849BD"/>
    <w:rsid w:val="00884F59"/>
    <w:rsid w:val="00892A50"/>
    <w:rsid w:val="00894016"/>
    <w:rsid w:val="008A00C5"/>
    <w:rsid w:val="008A2A94"/>
    <w:rsid w:val="008A4E30"/>
    <w:rsid w:val="008A55DC"/>
    <w:rsid w:val="008A6219"/>
    <w:rsid w:val="008A6592"/>
    <w:rsid w:val="008B0A4D"/>
    <w:rsid w:val="008B344D"/>
    <w:rsid w:val="008B7289"/>
    <w:rsid w:val="008C338D"/>
    <w:rsid w:val="008C3F02"/>
    <w:rsid w:val="008C4731"/>
    <w:rsid w:val="008C5432"/>
    <w:rsid w:val="008D2EDC"/>
    <w:rsid w:val="008D6197"/>
    <w:rsid w:val="008E1E4B"/>
    <w:rsid w:val="008E3ADD"/>
    <w:rsid w:val="008E55A2"/>
    <w:rsid w:val="008E5C54"/>
    <w:rsid w:val="008E6FBB"/>
    <w:rsid w:val="008F3428"/>
    <w:rsid w:val="008F4E18"/>
    <w:rsid w:val="00903A0D"/>
    <w:rsid w:val="00904FF7"/>
    <w:rsid w:val="00914006"/>
    <w:rsid w:val="0091456D"/>
    <w:rsid w:val="0092006D"/>
    <w:rsid w:val="00920801"/>
    <w:rsid w:val="00925103"/>
    <w:rsid w:val="009255BD"/>
    <w:rsid w:val="00926F7D"/>
    <w:rsid w:val="00927314"/>
    <w:rsid w:val="0093326B"/>
    <w:rsid w:val="00940587"/>
    <w:rsid w:val="00943601"/>
    <w:rsid w:val="009465C5"/>
    <w:rsid w:val="00946E18"/>
    <w:rsid w:val="009538D0"/>
    <w:rsid w:val="009542E1"/>
    <w:rsid w:val="009562F7"/>
    <w:rsid w:val="009619A4"/>
    <w:rsid w:val="009633B1"/>
    <w:rsid w:val="0097558E"/>
    <w:rsid w:val="00975834"/>
    <w:rsid w:val="00976BE4"/>
    <w:rsid w:val="00977A11"/>
    <w:rsid w:val="0098068F"/>
    <w:rsid w:val="00982807"/>
    <w:rsid w:val="00984749"/>
    <w:rsid w:val="00990828"/>
    <w:rsid w:val="00997452"/>
    <w:rsid w:val="009A1192"/>
    <w:rsid w:val="009A228E"/>
    <w:rsid w:val="009A229F"/>
    <w:rsid w:val="009A7043"/>
    <w:rsid w:val="009B1404"/>
    <w:rsid w:val="009B17C5"/>
    <w:rsid w:val="009B527D"/>
    <w:rsid w:val="009B5C7B"/>
    <w:rsid w:val="009B6BC2"/>
    <w:rsid w:val="009B7C3D"/>
    <w:rsid w:val="009C495E"/>
    <w:rsid w:val="009C7401"/>
    <w:rsid w:val="009C78C1"/>
    <w:rsid w:val="009D05C8"/>
    <w:rsid w:val="009D4D18"/>
    <w:rsid w:val="009D75A4"/>
    <w:rsid w:val="009E6944"/>
    <w:rsid w:val="009F13F5"/>
    <w:rsid w:val="009F42BF"/>
    <w:rsid w:val="009F4390"/>
    <w:rsid w:val="00A04CB0"/>
    <w:rsid w:val="00A063E6"/>
    <w:rsid w:val="00A14DCC"/>
    <w:rsid w:val="00A17646"/>
    <w:rsid w:val="00A202E9"/>
    <w:rsid w:val="00A2111C"/>
    <w:rsid w:val="00A23F67"/>
    <w:rsid w:val="00A251DF"/>
    <w:rsid w:val="00A339AE"/>
    <w:rsid w:val="00A34FE6"/>
    <w:rsid w:val="00A40EA5"/>
    <w:rsid w:val="00A4106B"/>
    <w:rsid w:val="00A4546D"/>
    <w:rsid w:val="00A454D1"/>
    <w:rsid w:val="00A472AC"/>
    <w:rsid w:val="00A52DBD"/>
    <w:rsid w:val="00A61CEC"/>
    <w:rsid w:val="00A62600"/>
    <w:rsid w:val="00A70192"/>
    <w:rsid w:val="00A73490"/>
    <w:rsid w:val="00A77F06"/>
    <w:rsid w:val="00A8240C"/>
    <w:rsid w:val="00A855E1"/>
    <w:rsid w:val="00A863BF"/>
    <w:rsid w:val="00A914FC"/>
    <w:rsid w:val="00A963A6"/>
    <w:rsid w:val="00AA54E8"/>
    <w:rsid w:val="00AA7002"/>
    <w:rsid w:val="00AB3DB9"/>
    <w:rsid w:val="00AB7AB0"/>
    <w:rsid w:val="00AF2F43"/>
    <w:rsid w:val="00AF38C5"/>
    <w:rsid w:val="00AF3F96"/>
    <w:rsid w:val="00B00F31"/>
    <w:rsid w:val="00B02EF2"/>
    <w:rsid w:val="00B05901"/>
    <w:rsid w:val="00B11CE9"/>
    <w:rsid w:val="00B24467"/>
    <w:rsid w:val="00B24638"/>
    <w:rsid w:val="00B411D8"/>
    <w:rsid w:val="00B42943"/>
    <w:rsid w:val="00B532BD"/>
    <w:rsid w:val="00B5655A"/>
    <w:rsid w:val="00B570D3"/>
    <w:rsid w:val="00B61A56"/>
    <w:rsid w:val="00B64A03"/>
    <w:rsid w:val="00B6504B"/>
    <w:rsid w:val="00B66BE3"/>
    <w:rsid w:val="00B66E9A"/>
    <w:rsid w:val="00B67EC3"/>
    <w:rsid w:val="00B7648D"/>
    <w:rsid w:val="00B7655D"/>
    <w:rsid w:val="00B80BA0"/>
    <w:rsid w:val="00B81F43"/>
    <w:rsid w:val="00B857D9"/>
    <w:rsid w:val="00B8635E"/>
    <w:rsid w:val="00B87F03"/>
    <w:rsid w:val="00B902AC"/>
    <w:rsid w:val="00B94CCA"/>
    <w:rsid w:val="00B95AB0"/>
    <w:rsid w:val="00B9713A"/>
    <w:rsid w:val="00BA2149"/>
    <w:rsid w:val="00BA2BAF"/>
    <w:rsid w:val="00BA5085"/>
    <w:rsid w:val="00BA593B"/>
    <w:rsid w:val="00BA63A4"/>
    <w:rsid w:val="00BB4388"/>
    <w:rsid w:val="00BB5113"/>
    <w:rsid w:val="00BB57B8"/>
    <w:rsid w:val="00BC5350"/>
    <w:rsid w:val="00BC7716"/>
    <w:rsid w:val="00BD2A61"/>
    <w:rsid w:val="00BE01AB"/>
    <w:rsid w:val="00BE09BF"/>
    <w:rsid w:val="00BE177D"/>
    <w:rsid w:val="00BE1F8B"/>
    <w:rsid w:val="00BE304E"/>
    <w:rsid w:val="00BE3160"/>
    <w:rsid w:val="00BE6948"/>
    <w:rsid w:val="00BE6E45"/>
    <w:rsid w:val="00BF32A4"/>
    <w:rsid w:val="00C17132"/>
    <w:rsid w:val="00C21D21"/>
    <w:rsid w:val="00C26BC4"/>
    <w:rsid w:val="00C30CA2"/>
    <w:rsid w:val="00C32DAD"/>
    <w:rsid w:val="00C3302F"/>
    <w:rsid w:val="00C334EE"/>
    <w:rsid w:val="00C33B3F"/>
    <w:rsid w:val="00C34F54"/>
    <w:rsid w:val="00C355D1"/>
    <w:rsid w:val="00C37D04"/>
    <w:rsid w:val="00C40D7D"/>
    <w:rsid w:val="00C44BD6"/>
    <w:rsid w:val="00C545A6"/>
    <w:rsid w:val="00C54F37"/>
    <w:rsid w:val="00C57C32"/>
    <w:rsid w:val="00C61D5C"/>
    <w:rsid w:val="00C62878"/>
    <w:rsid w:val="00C638D0"/>
    <w:rsid w:val="00C723A6"/>
    <w:rsid w:val="00C77A64"/>
    <w:rsid w:val="00C81049"/>
    <w:rsid w:val="00C82495"/>
    <w:rsid w:val="00C838D1"/>
    <w:rsid w:val="00C90DAC"/>
    <w:rsid w:val="00C91A14"/>
    <w:rsid w:val="00C97EC3"/>
    <w:rsid w:val="00CA095F"/>
    <w:rsid w:val="00CA1C24"/>
    <w:rsid w:val="00CA1C3F"/>
    <w:rsid w:val="00CA3C45"/>
    <w:rsid w:val="00CA54A7"/>
    <w:rsid w:val="00CA6784"/>
    <w:rsid w:val="00CA6870"/>
    <w:rsid w:val="00CB0530"/>
    <w:rsid w:val="00CB65CC"/>
    <w:rsid w:val="00CC046C"/>
    <w:rsid w:val="00CC3DD1"/>
    <w:rsid w:val="00CC403C"/>
    <w:rsid w:val="00CC4792"/>
    <w:rsid w:val="00CF31A8"/>
    <w:rsid w:val="00CF53AC"/>
    <w:rsid w:val="00D039FA"/>
    <w:rsid w:val="00D07503"/>
    <w:rsid w:val="00D13508"/>
    <w:rsid w:val="00D13DFF"/>
    <w:rsid w:val="00D143DB"/>
    <w:rsid w:val="00D1616C"/>
    <w:rsid w:val="00D23748"/>
    <w:rsid w:val="00D3508D"/>
    <w:rsid w:val="00D36DAF"/>
    <w:rsid w:val="00D36F54"/>
    <w:rsid w:val="00D37055"/>
    <w:rsid w:val="00D4392F"/>
    <w:rsid w:val="00D4447E"/>
    <w:rsid w:val="00D46F2D"/>
    <w:rsid w:val="00D51BEE"/>
    <w:rsid w:val="00D53FEC"/>
    <w:rsid w:val="00D569CE"/>
    <w:rsid w:val="00D63145"/>
    <w:rsid w:val="00D66421"/>
    <w:rsid w:val="00D67A34"/>
    <w:rsid w:val="00D704A0"/>
    <w:rsid w:val="00D737A6"/>
    <w:rsid w:val="00D73DE7"/>
    <w:rsid w:val="00D73F24"/>
    <w:rsid w:val="00D74235"/>
    <w:rsid w:val="00D7682A"/>
    <w:rsid w:val="00D84B82"/>
    <w:rsid w:val="00D87650"/>
    <w:rsid w:val="00D902EF"/>
    <w:rsid w:val="00D905A2"/>
    <w:rsid w:val="00D9072E"/>
    <w:rsid w:val="00D93195"/>
    <w:rsid w:val="00D94CEA"/>
    <w:rsid w:val="00D95884"/>
    <w:rsid w:val="00D96801"/>
    <w:rsid w:val="00DA3F77"/>
    <w:rsid w:val="00DB0591"/>
    <w:rsid w:val="00DB1965"/>
    <w:rsid w:val="00DB396F"/>
    <w:rsid w:val="00DC4DE8"/>
    <w:rsid w:val="00DC4ED0"/>
    <w:rsid w:val="00DC7008"/>
    <w:rsid w:val="00DD66F6"/>
    <w:rsid w:val="00DE45E6"/>
    <w:rsid w:val="00DE5E93"/>
    <w:rsid w:val="00DF070E"/>
    <w:rsid w:val="00DF09AF"/>
    <w:rsid w:val="00DF2BA1"/>
    <w:rsid w:val="00DF5C29"/>
    <w:rsid w:val="00E00F7B"/>
    <w:rsid w:val="00E010E1"/>
    <w:rsid w:val="00E1082D"/>
    <w:rsid w:val="00E1251C"/>
    <w:rsid w:val="00E14226"/>
    <w:rsid w:val="00E153E7"/>
    <w:rsid w:val="00E224EA"/>
    <w:rsid w:val="00E3086D"/>
    <w:rsid w:val="00E32BEE"/>
    <w:rsid w:val="00E34421"/>
    <w:rsid w:val="00E40C11"/>
    <w:rsid w:val="00E449DC"/>
    <w:rsid w:val="00E47B1B"/>
    <w:rsid w:val="00E60E5E"/>
    <w:rsid w:val="00E61E59"/>
    <w:rsid w:val="00E65630"/>
    <w:rsid w:val="00E714A0"/>
    <w:rsid w:val="00E84671"/>
    <w:rsid w:val="00E912F3"/>
    <w:rsid w:val="00E96389"/>
    <w:rsid w:val="00EA20F1"/>
    <w:rsid w:val="00EA39D6"/>
    <w:rsid w:val="00EA5069"/>
    <w:rsid w:val="00EC72D5"/>
    <w:rsid w:val="00ED66D4"/>
    <w:rsid w:val="00ED72D3"/>
    <w:rsid w:val="00EE3824"/>
    <w:rsid w:val="00EE5BEE"/>
    <w:rsid w:val="00EF0DE5"/>
    <w:rsid w:val="00EF6D62"/>
    <w:rsid w:val="00F01A07"/>
    <w:rsid w:val="00F03A81"/>
    <w:rsid w:val="00F04006"/>
    <w:rsid w:val="00F044FB"/>
    <w:rsid w:val="00F05E7E"/>
    <w:rsid w:val="00F0770A"/>
    <w:rsid w:val="00F07E49"/>
    <w:rsid w:val="00F104AB"/>
    <w:rsid w:val="00F1755D"/>
    <w:rsid w:val="00F21D79"/>
    <w:rsid w:val="00F2725C"/>
    <w:rsid w:val="00F30EAA"/>
    <w:rsid w:val="00F322CA"/>
    <w:rsid w:val="00F3240F"/>
    <w:rsid w:val="00F36DC8"/>
    <w:rsid w:val="00F404F6"/>
    <w:rsid w:val="00F40D26"/>
    <w:rsid w:val="00F442F0"/>
    <w:rsid w:val="00F4440E"/>
    <w:rsid w:val="00F53F3C"/>
    <w:rsid w:val="00F60437"/>
    <w:rsid w:val="00F617B5"/>
    <w:rsid w:val="00F6541D"/>
    <w:rsid w:val="00F67CC4"/>
    <w:rsid w:val="00F72A0E"/>
    <w:rsid w:val="00F737F0"/>
    <w:rsid w:val="00F8219C"/>
    <w:rsid w:val="00F83593"/>
    <w:rsid w:val="00F8665B"/>
    <w:rsid w:val="00F87D31"/>
    <w:rsid w:val="00F90272"/>
    <w:rsid w:val="00F97B6E"/>
    <w:rsid w:val="00FA4368"/>
    <w:rsid w:val="00FA49BE"/>
    <w:rsid w:val="00FB19EC"/>
    <w:rsid w:val="00FB2ED3"/>
    <w:rsid w:val="00FB4FDA"/>
    <w:rsid w:val="00FB6D25"/>
    <w:rsid w:val="00FB6F80"/>
    <w:rsid w:val="00FC0E27"/>
    <w:rsid w:val="00FC1268"/>
    <w:rsid w:val="00FC176D"/>
    <w:rsid w:val="00FC42CC"/>
    <w:rsid w:val="00FE137E"/>
    <w:rsid w:val="00FE20A5"/>
    <w:rsid w:val="00FF04C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24E56"/>
  <w15:chartTrackingRefBased/>
  <w15:docId w15:val="{1CF6B9F8-11FC-4312-B33A-10EA3DD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295A7E"/>
    <w:pPr>
      <w:widowControl w:val="0"/>
      <w:suppressAutoHyphens w:val="0"/>
      <w:autoSpaceDE w:val="0"/>
      <w:autoSpaceDN w:val="0"/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5C8"/>
  </w:style>
  <w:style w:type="paragraph" w:styleId="Footer">
    <w:name w:val="footer"/>
    <w:basedOn w:val="Normal"/>
    <w:link w:val="FooterChar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5C8"/>
  </w:style>
  <w:style w:type="paragraph" w:customStyle="1" w:styleId="MediumList2-Accent41">
    <w:name w:val="Medium List 2 - Accent 41"/>
    <w:basedOn w:val="Normal"/>
    <w:qFormat/>
    <w:rsid w:val="00B66B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042F50"/>
  </w:style>
  <w:style w:type="character" w:customStyle="1" w:styleId="EndnoteTextChar">
    <w:name w:val="Endnote Text Char"/>
    <w:link w:val="EndnoteText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EndnoteReference">
    <w:name w:val="endnote reference"/>
    <w:uiPriority w:val="99"/>
    <w:unhideWhenUsed/>
    <w:rsid w:val="00042F50"/>
    <w:rPr>
      <w:vertAlign w:val="superscript"/>
    </w:rPr>
  </w:style>
  <w:style w:type="character" w:styleId="Hyperlink">
    <w:name w:val="Hyperlink"/>
    <w:uiPriority w:val="99"/>
    <w:unhideWhenUsed/>
    <w:rsid w:val="008D2EDC"/>
    <w:rPr>
      <w:color w:val="0563C1"/>
      <w:u w:val="single"/>
    </w:rPr>
  </w:style>
  <w:style w:type="character" w:styleId="UnresolvedMention">
    <w:name w:val="Unresolved Mention"/>
    <w:uiPriority w:val="52"/>
    <w:rsid w:val="00404940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leGrid">
    <w:name w:val="Table Grid"/>
    <w:basedOn w:val="TableNormal"/>
    <w:uiPriority w:val="5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5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NormalWeb">
    <w:name w:val="Normal (Web)"/>
    <w:basedOn w:val="Normal"/>
    <w:uiPriority w:val="99"/>
    <w:unhideWhenUsed/>
    <w:rsid w:val="0069326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Toyotalegaltext">
    <w:name w:val="Toyota: legal text"/>
    <w:basedOn w:val="Normal"/>
    <w:qFormat/>
    <w:rsid w:val="004313A9"/>
    <w:pPr>
      <w:suppressAutoHyphens w:val="0"/>
      <w:spacing w:line="140" w:lineRule="exact"/>
    </w:pPr>
    <w:rPr>
      <w:rFonts w:ascii="Toyota Text Regular" w:eastAsia="Times New Roman" w:hAnsi="Toyota Text Regular"/>
      <w:sz w:val="12"/>
      <w:lang w:val="en-US" w:eastAsia="en-US"/>
    </w:rPr>
  </w:style>
  <w:style w:type="paragraph" w:customStyle="1" w:styleId="TBusinessCG11Bold">
    <w:name w:val="T_Business CG11 Bold"/>
    <w:basedOn w:val="Normal"/>
    <w:rsid w:val="004313A9"/>
    <w:pPr>
      <w:spacing w:line="240" w:lineRule="atLeast"/>
    </w:pPr>
    <w:rPr>
      <w:rFonts w:ascii="Toyota Text" w:eastAsia="Times New Roman" w:hAnsi="Toyota Text"/>
      <w:b/>
      <w:color w:val="4D4F53"/>
      <w:kern w:val="12"/>
      <w:sz w:val="20"/>
      <w:lang w:val="en-GB" w:eastAsia="en-US"/>
    </w:rPr>
  </w:style>
  <w:style w:type="paragraph" w:customStyle="1" w:styleId="TBusinessCG5Bold">
    <w:name w:val="T_Business CG5 Bold"/>
    <w:basedOn w:val="Normal"/>
    <w:rsid w:val="004313A9"/>
    <w:pPr>
      <w:spacing w:line="240" w:lineRule="atLeast"/>
    </w:pPr>
    <w:rPr>
      <w:rFonts w:ascii="Toyota Text" w:eastAsia="Times New Roman" w:hAnsi="Toyota Text"/>
      <w:b/>
      <w:color w:val="CBCDC9"/>
      <w:kern w:val="12"/>
      <w:sz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5A7E"/>
    <w:rPr>
      <w:rFonts w:ascii="ToyotaType-Semibold" w:eastAsia="ToyotaType-Semibold" w:hAnsi="ToyotaType-Semibold" w:cs="ToyotaType-Semibold"/>
      <w:b/>
      <w:bCs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jitka.jechova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ostaszewska\Library\Containers\com.apple.mail\Data\Library\Mail%20Downloads\59713848-83DF-46FE-867C-529750490859\Formatka_toyotanews_new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95DD-137B-4299-961D-316D832F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Formatka_toyotanews_new</Template>
  <TotalTime>0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2410</CharactersWithSpaces>
  <SharedDoc>false</SharedDoc>
  <HLinks>
    <vt:vector size="18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mailto:jitka.jechova@toyota-ce.com</vt:lpwstr>
      </vt:variant>
      <vt:variant>
        <vt:lpwstr/>
      </vt:variant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Jitka Jechova (TCE)</cp:lastModifiedBy>
  <cp:revision>2</cp:revision>
  <cp:lastPrinted>2019-06-07T07:46:00Z</cp:lastPrinted>
  <dcterms:created xsi:type="dcterms:W3CDTF">2020-10-05T08:30:00Z</dcterms:created>
  <dcterms:modified xsi:type="dcterms:W3CDTF">2020-10-05T08:30:00Z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