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Facsimile Co NM [Converti]" type="frame"/>
    </v:background>
  </w:background>
  <w:body>
    <w:tbl>
      <w:tblPr>
        <w:tblpPr w:leftFromText="142" w:rightFromText="142" w:vertAnchor="page" w:horzAnchor="page" w:tblpX="568" w:tblpY="2071"/>
        <w:tblW w:w="10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5057"/>
      </w:tblGrid>
      <w:tr w:rsidR="00C23BFE" w:rsidRPr="00BB3F61">
        <w:trPr>
          <w:cantSplit/>
          <w:trHeight w:val="229"/>
        </w:trPr>
        <w:tc>
          <w:tcPr>
            <w:tcW w:w="5724" w:type="dxa"/>
            <w:vMerge w:val="restart"/>
          </w:tcPr>
          <w:p w:rsidR="00C23BFE" w:rsidRPr="00F0105F" w:rsidRDefault="00F0105F">
            <w:pPr>
              <w:pStyle w:val="TOfficeNam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  <w:lang w:val="pl-PL"/>
              </w:rPr>
              <w:t>KOMUNIKAT PRASOWY</w:t>
            </w:r>
          </w:p>
          <w:p w:rsidR="00F0105F" w:rsidRPr="00F0105F" w:rsidRDefault="00F0105F" w:rsidP="00C23BFE">
            <w:pPr>
              <w:pStyle w:val="TTelFax"/>
              <w:framePr w:wrap="auto" w:yAlign="inline"/>
              <w:rPr>
                <w:sz w:val="22"/>
                <w:szCs w:val="22"/>
                <w:lang w:val="pl-PL"/>
              </w:rPr>
            </w:pPr>
          </w:p>
        </w:tc>
        <w:tc>
          <w:tcPr>
            <w:tcW w:w="5057" w:type="dxa"/>
          </w:tcPr>
          <w:p w:rsidR="00C23BFE" w:rsidRPr="00F0105F" w:rsidRDefault="00F0105F">
            <w:pPr>
              <w:pStyle w:val="TNameoftheRecipient"/>
              <w:framePr w:hSpace="0" w:wrap="auto" w:vAnchor="margin" w:hAnchor="text" w:yAlign="inline"/>
              <w:rPr>
                <w:sz w:val="22"/>
                <w:szCs w:val="22"/>
                <w:lang w:val="pl-PL"/>
              </w:rPr>
            </w:pPr>
            <w:r w:rsidRPr="00F0105F">
              <w:rPr>
                <w:sz w:val="22"/>
                <w:szCs w:val="22"/>
              </w:rPr>
              <w:fldChar w:fldCharType="begin"/>
            </w:r>
            <w:r w:rsidRPr="00F0105F">
              <w:rPr>
                <w:sz w:val="22"/>
                <w:szCs w:val="22"/>
                <w:lang w:val="en-US"/>
              </w:rPr>
              <w:instrText xml:space="preserve"> DATE \@ "dd/MM/yyyy" </w:instrText>
            </w:r>
            <w:r w:rsidRPr="00F0105F">
              <w:rPr>
                <w:sz w:val="22"/>
                <w:szCs w:val="22"/>
              </w:rPr>
              <w:fldChar w:fldCharType="separate"/>
            </w:r>
            <w:r w:rsidRPr="00F0105F">
              <w:rPr>
                <w:noProof/>
                <w:sz w:val="22"/>
                <w:szCs w:val="22"/>
                <w:lang w:val="en-US"/>
              </w:rPr>
              <w:t>18/02/2019</w:t>
            </w:r>
            <w:r w:rsidRPr="00F0105F">
              <w:rPr>
                <w:sz w:val="22"/>
                <w:szCs w:val="22"/>
              </w:rPr>
              <w:fldChar w:fldCharType="end"/>
            </w:r>
          </w:p>
        </w:tc>
      </w:tr>
      <w:tr w:rsidR="00C23BFE">
        <w:trPr>
          <w:cantSplit/>
          <w:trHeight w:val="684"/>
        </w:trPr>
        <w:tc>
          <w:tcPr>
            <w:tcW w:w="5724" w:type="dxa"/>
            <w:vMerge/>
          </w:tcPr>
          <w:p w:rsidR="00C23BFE" w:rsidRPr="00BB3F61" w:rsidRDefault="00C23BFE">
            <w:pPr>
              <w:pStyle w:val="TTelFax"/>
              <w:framePr w:wrap="auto" w:yAlign="inline"/>
              <w:rPr>
                <w:lang w:val="pl-PL"/>
              </w:rPr>
            </w:pPr>
          </w:p>
        </w:tc>
        <w:tc>
          <w:tcPr>
            <w:tcW w:w="5057" w:type="dxa"/>
          </w:tcPr>
          <w:p w:rsidR="00C23BFE" w:rsidRDefault="00C23BFE">
            <w:pPr>
              <w:pStyle w:val="TAddress"/>
              <w:framePr w:hSpace="0" w:wrap="auto" w:vAnchor="margin" w:hAnchor="text" w:yAlign="inline"/>
            </w:pPr>
          </w:p>
        </w:tc>
      </w:tr>
    </w:tbl>
    <w:p w:rsidR="00F0105F" w:rsidRPr="00514FEB" w:rsidRDefault="00F0105F" w:rsidP="00F0105F">
      <w:pPr>
        <w:rPr>
          <w:b/>
          <w:szCs w:val="24"/>
          <w:lang w:val="pl-PL"/>
        </w:rPr>
      </w:pPr>
      <w:r w:rsidRPr="00514FEB">
        <w:rPr>
          <w:b/>
          <w:szCs w:val="24"/>
          <w:lang w:val="pl-PL"/>
        </w:rPr>
        <w:t>TOYOTA wspiera koszykarzy na wózkach</w:t>
      </w:r>
    </w:p>
    <w:p w:rsidR="00F0105F" w:rsidRPr="00F0105F" w:rsidRDefault="00F0105F" w:rsidP="00F0105F">
      <w:pPr>
        <w:rPr>
          <w:sz w:val="22"/>
          <w:szCs w:val="22"/>
          <w:lang w:val="pl-PL"/>
        </w:rPr>
      </w:pPr>
    </w:p>
    <w:p w:rsidR="00F0105F" w:rsidRPr="00514FEB" w:rsidRDefault="00F0105F" w:rsidP="00F0105F">
      <w:pPr>
        <w:rPr>
          <w:b/>
          <w:sz w:val="22"/>
          <w:szCs w:val="22"/>
          <w:lang w:val="pl-PL"/>
        </w:rPr>
      </w:pPr>
      <w:r w:rsidRPr="00514FEB">
        <w:rPr>
          <w:b/>
          <w:sz w:val="22"/>
          <w:szCs w:val="22"/>
          <w:lang w:val="pl-PL"/>
        </w:rPr>
        <w:t xml:space="preserve">Górnik TOYOTA Wałbrzych to nazwa zespołu koszykarzy na wózkach, który wszedł w struktury Stowarzyszenia Górnik Wałbrzych 2010 prowadzącego 1-ligową drużynę Górnik Trans.eu Wałbrzych. Oficjalna prezentacja zespołu, który bierze udział w rozgrywkach pierwszej ligi koszykówki na wózkach, nastąpiła 13 lutego podczas meczu derbowego Górnik Trans.eu Wałbrzych z </w:t>
      </w:r>
      <w:proofErr w:type="spellStart"/>
      <w:r w:rsidRPr="00514FEB">
        <w:rPr>
          <w:b/>
          <w:sz w:val="22"/>
          <w:szCs w:val="22"/>
          <w:lang w:val="pl-PL"/>
        </w:rPr>
        <w:t>Futurenet</w:t>
      </w:r>
      <w:proofErr w:type="spellEnd"/>
      <w:r w:rsidRPr="00514FEB">
        <w:rPr>
          <w:b/>
          <w:sz w:val="22"/>
          <w:szCs w:val="22"/>
          <w:lang w:val="pl-PL"/>
        </w:rPr>
        <w:t xml:space="preserve"> Śląsk Wrocław.</w:t>
      </w:r>
    </w:p>
    <w:p w:rsidR="00F0105F" w:rsidRPr="00F0105F" w:rsidRDefault="00F0105F" w:rsidP="00F0105F">
      <w:pPr>
        <w:rPr>
          <w:sz w:val="22"/>
          <w:szCs w:val="22"/>
          <w:lang w:val="pl-PL"/>
        </w:rPr>
      </w:pPr>
    </w:p>
    <w:p w:rsidR="00F0105F" w:rsidRPr="00F0105F" w:rsidRDefault="00F0105F" w:rsidP="00F0105F">
      <w:pPr>
        <w:rPr>
          <w:sz w:val="22"/>
          <w:szCs w:val="22"/>
          <w:lang w:val="pl-PL"/>
        </w:rPr>
      </w:pPr>
      <w:r w:rsidRPr="00F0105F">
        <w:rPr>
          <w:sz w:val="22"/>
          <w:szCs w:val="22"/>
          <w:lang w:val="pl-PL"/>
        </w:rPr>
        <w:t xml:space="preserve"> „Od lat w wielu europejskich klubach sportowych między innymi takich jak FC Barcelona, Real Madryt, BVB </w:t>
      </w:r>
      <w:proofErr w:type="spellStart"/>
      <w:r w:rsidRPr="00F0105F">
        <w:rPr>
          <w:sz w:val="22"/>
          <w:szCs w:val="22"/>
          <w:lang w:val="pl-PL"/>
        </w:rPr>
        <w:t>Borussia</w:t>
      </w:r>
      <w:proofErr w:type="spellEnd"/>
      <w:r w:rsidRPr="00F0105F">
        <w:rPr>
          <w:sz w:val="22"/>
          <w:szCs w:val="22"/>
          <w:lang w:val="pl-PL"/>
        </w:rPr>
        <w:t xml:space="preserve"> Dortmund istnieją dedykowane sekcje dla osób niepełnosprawnych ruchowo. W większości są to zespoły koszykówki na wózkach. Dzięki dużemu doświadczeniu płynącemu z prowadzenia drużyny koszykarskiej Górnik Trans.eu Wałbrzych podjął wyzwanie aby przy zespole pierwszoligowym powstała sekcja  na wózkach, jako pierwsza tego typu sekcja funkcjonująca przy klubie koszykówki </w:t>
      </w:r>
      <w:proofErr w:type="spellStart"/>
      <w:r w:rsidRPr="00F0105F">
        <w:rPr>
          <w:sz w:val="22"/>
          <w:szCs w:val="22"/>
          <w:lang w:val="pl-PL"/>
        </w:rPr>
        <w:t>bieganej</w:t>
      </w:r>
      <w:proofErr w:type="spellEnd"/>
      <w:r w:rsidRPr="00F0105F">
        <w:rPr>
          <w:sz w:val="22"/>
          <w:szCs w:val="22"/>
          <w:lang w:val="pl-PL"/>
        </w:rPr>
        <w:t xml:space="preserve"> w Polsce.  ” – stwierdza pomysłodawca przyłączenia koszykarzy na wózkach do koszykarskiego Górnika oraz członek zarządu Arkadiusz Chlebda. „Dyscyplina ta jest uznana przez komitet paraolimpi</w:t>
      </w:r>
      <w:bookmarkStart w:id="0" w:name="_GoBack"/>
      <w:bookmarkEnd w:id="0"/>
      <w:r w:rsidRPr="00F0105F">
        <w:rPr>
          <w:sz w:val="22"/>
          <w:szCs w:val="22"/>
          <w:lang w:val="pl-PL"/>
        </w:rPr>
        <w:t>jski za najbardziej widowiskową na paraolimpiadzie.” – dodaje Chlebda.</w:t>
      </w:r>
    </w:p>
    <w:p w:rsidR="00F0105F" w:rsidRPr="00F0105F" w:rsidRDefault="00F0105F" w:rsidP="00F0105F">
      <w:pPr>
        <w:rPr>
          <w:sz w:val="22"/>
          <w:szCs w:val="22"/>
          <w:lang w:val="pl-PL"/>
        </w:rPr>
      </w:pPr>
    </w:p>
    <w:p w:rsidR="00F0105F" w:rsidRPr="00F0105F" w:rsidRDefault="00F0105F" w:rsidP="00F0105F">
      <w:pPr>
        <w:rPr>
          <w:sz w:val="22"/>
          <w:szCs w:val="22"/>
          <w:lang w:val="pl-PL"/>
        </w:rPr>
      </w:pPr>
      <w:r w:rsidRPr="00F0105F">
        <w:rPr>
          <w:sz w:val="22"/>
          <w:szCs w:val="22"/>
          <w:lang w:val="pl-PL"/>
        </w:rPr>
        <w:t xml:space="preserve">Tytularnym sponsorem zespołu została fabryka Toyoty w Wałbrzychu, która od lat wspiera wałbrzyską koszykówkę organizując wspólnie z Górnikiem Wałbrzych rozgrywki szkolnej ligi koszykówki TOYOTA BASKET LIGA oraz wpierając podstawowy zespół Górnik Trans.eu Wałbrzych. „Zgodnie z nową wizją Toyoty czyli zapewniania swobody ruchu wszystkim ludziom, w tym osobom niepełnosprawnym, koncern Toyota angażuje się w szereg działań np. poprzez partnerstwo w zakresie mobilności podczas igrzysk olimpijskich oraz paraolimpijskich.”  - podkreśla Grzegorz Górski, manager General </w:t>
      </w:r>
      <w:proofErr w:type="spellStart"/>
      <w:r w:rsidRPr="00F0105F">
        <w:rPr>
          <w:sz w:val="22"/>
          <w:szCs w:val="22"/>
          <w:lang w:val="pl-PL"/>
        </w:rPr>
        <w:t>Affairs</w:t>
      </w:r>
      <w:proofErr w:type="spellEnd"/>
      <w:r w:rsidRPr="00F0105F">
        <w:rPr>
          <w:sz w:val="22"/>
          <w:szCs w:val="22"/>
          <w:lang w:val="pl-PL"/>
        </w:rPr>
        <w:t xml:space="preserve"> wałbrzyskiej fabryki Toyoty. „Nasz zakład, podobnie jak inne lokalne jednostki Toyoty również chce wnieść swój wkład w realizację tego celu. Początkiem naszego zaangażowania w tym obszarze były zeszłoroczne dedykowane szkolenia osób niepełnosprawnych w ramach akcji Bezpieczny Kierowca.” – dodaje Górski. Toyota wpiera wózkarzy nie tylko finansowo. Treningi zespołu Górnik TOYOTA Wałbrzych odbywają się w centrum sportowym TAIIKUKAN, zlokalizowanym na terenie fabryki. Dzięki infrastrukturze sportowej zakładu zespół zyskał stałą bazę sportową. Spotkania ligowe w bieżącym sezonie rozgrywane są w hali </w:t>
      </w:r>
      <w:proofErr w:type="spellStart"/>
      <w:r w:rsidRPr="00F0105F">
        <w:rPr>
          <w:sz w:val="22"/>
          <w:szCs w:val="22"/>
          <w:lang w:val="pl-PL"/>
        </w:rPr>
        <w:t>Aqua</w:t>
      </w:r>
      <w:proofErr w:type="spellEnd"/>
      <w:r w:rsidRPr="00F0105F">
        <w:rPr>
          <w:sz w:val="22"/>
          <w:szCs w:val="22"/>
          <w:lang w:val="pl-PL"/>
        </w:rPr>
        <w:t>-Zdrój.</w:t>
      </w:r>
    </w:p>
    <w:p w:rsidR="00F0105F" w:rsidRPr="00F0105F" w:rsidRDefault="00F0105F" w:rsidP="00F0105F">
      <w:pPr>
        <w:rPr>
          <w:sz w:val="22"/>
          <w:szCs w:val="22"/>
          <w:lang w:val="pl-PL"/>
        </w:rPr>
      </w:pPr>
    </w:p>
    <w:p w:rsidR="00F0105F" w:rsidRPr="00F0105F" w:rsidRDefault="00F0105F" w:rsidP="00F0105F">
      <w:pPr>
        <w:rPr>
          <w:sz w:val="22"/>
          <w:szCs w:val="22"/>
          <w:lang w:val="pl-PL"/>
        </w:rPr>
      </w:pPr>
      <w:r w:rsidRPr="00F0105F">
        <w:rPr>
          <w:sz w:val="22"/>
          <w:szCs w:val="22"/>
          <w:lang w:val="pl-PL"/>
        </w:rPr>
        <w:t>„Dzięki temu że jestem zawodnikiem Górnika Toyoty Wałbrzych, realizuję swoje pasje. Pomaga mi to uciec od szarej rzeczywistości, od pracy i codziennych obowiązków. Zapominam przez chwilę, że istnieją jakiekolwiek bariery. Czuję się sprawny. Czuję, że granice między niepełnosprawnością a życiem sprawnych ludzi się zacierają.” – podkreśla jeden z zawodników Piotr Nowicki „Daje mi to „niezłego kopa” do tego aby wstać, aby wyjść z domu, aby odśnieżyć chodnik, aby przezwyciężyć wszelkie niedogodności nie tylko w dni treningowe ale na co dzień i od święta. Jestem bardziej pewny siebie i co najważniejsze mam w zespole przyjaciół, z którymi razem tworzymy zespół! – dodaje Piotr Nowicki</w:t>
      </w:r>
    </w:p>
    <w:p w:rsidR="00F0105F" w:rsidRPr="00F0105F" w:rsidRDefault="00F0105F" w:rsidP="00F0105F">
      <w:pPr>
        <w:rPr>
          <w:sz w:val="22"/>
          <w:szCs w:val="22"/>
          <w:lang w:val="pl-PL"/>
        </w:rPr>
      </w:pPr>
    </w:p>
    <w:p w:rsidR="00C23BFE" w:rsidRPr="00F0105F" w:rsidRDefault="00F0105F" w:rsidP="00F0105F">
      <w:pPr>
        <w:rPr>
          <w:sz w:val="22"/>
          <w:szCs w:val="22"/>
          <w:lang w:val="pl-PL"/>
        </w:rPr>
      </w:pPr>
      <w:r w:rsidRPr="00F0105F">
        <w:rPr>
          <w:sz w:val="22"/>
          <w:szCs w:val="22"/>
          <w:lang w:val="pl-PL"/>
        </w:rPr>
        <w:t xml:space="preserve">„Celem długofalowym zespołu jest zdobycie Mistrzostwa Polski oraz wzięcie udziału w europejskich rozgrywkach. Celem nadrzędnym jest powstanie zespołu młodzieżowego poprzez zachęcenie i namówienie dzieci z niepełnosprawnością ruchową do uprawiania koszykówki na wózkach.” – podkreśla Arkadiusz Chlebda. „Zapraszamy wszystkich do kibicowania naszej drużynie na wózkach podczas meczów w </w:t>
      </w:r>
      <w:proofErr w:type="spellStart"/>
      <w:r w:rsidRPr="00F0105F">
        <w:rPr>
          <w:sz w:val="22"/>
          <w:szCs w:val="22"/>
          <w:lang w:val="pl-PL"/>
        </w:rPr>
        <w:t>Aqua</w:t>
      </w:r>
      <w:proofErr w:type="spellEnd"/>
      <w:r w:rsidRPr="00F0105F">
        <w:rPr>
          <w:sz w:val="22"/>
          <w:szCs w:val="22"/>
          <w:lang w:val="pl-PL"/>
        </w:rPr>
        <w:t>-Zdrój oraz do śledzenia naszych postępów między innymi na dedykowanym profilu Facebook.  Hasło Górnika Wałbrzych „Razem tworzymy zespół” nabrało nowego znaczenia.” – dodaje Chlebda.</w:t>
      </w:r>
    </w:p>
    <w:sectPr w:rsidR="00C23BFE" w:rsidRPr="00F0105F" w:rsidSect="0069576D">
      <w:headerReference w:type="default" r:id="rId7"/>
      <w:footerReference w:type="default" r:id="rId8"/>
      <w:pgSz w:w="11906" w:h="16838"/>
      <w:pgMar w:top="2070" w:right="567" w:bottom="2410" w:left="170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5F" w:rsidRDefault="00F0105F">
      <w:r>
        <w:separator/>
      </w:r>
    </w:p>
  </w:endnote>
  <w:endnote w:type="continuationSeparator" w:id="0">
    <w:p w:rsidR="00F0105F" w:rsidRDefault="00F0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5D" w:rsidRDefault="00381680">
    <w:pPr>
      <w:pStyle w:val="Stopk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-651510</wp:posOffset>
              </wp:positionV>
              <wp:extent cx="2719705" cy="494665"/>
              <wp:effectExtent l="0" t="0" r="4445" b="444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70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536" w:rsidRDefault="000E253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-27pt;margin-top:-51.3pt;width:214.15pt;height:3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8StQIAAL8FAAAOAAAAZHJzL2Uyb0RvYy54bWysVNtunDAQfa/Uf7D8TrjUsAsKGyXLUlVK&#10;L1LSD/CCWayCjWxnIa367x2b3c0mUaWqLQ/Il/GZOTNn5vJq6ju0Z0pzKXIcXgQYMVHJmotdjr/e&#10;l94SI22oqGknBcvxI9P4avX2zeU4ZCySrexqphCACJ2NQ45bY4bM93XVsp7qCzkwAZeNVD01sFU7&#10;v1Z0BPS+86MgSPxRqnpQsmJaw2kxX+KVw28aVpnPTaOZQV2OITbj/sr9t/bvry5ptlN0aHl1CIP+&#10;RRQ95QKcnqAKaih6UPwVVM8rJbVszEUle182Da+Y4wBswuAFm7uWDsxxgeTo4ZQm/f9gq0/7Lwrx&#10;OscRRoL2UKJ7Nhl0IydEXHrGQWdgdTeAnZngHMrsqOrhVlbfNBJy3VKxY9dKybFltIbwQptY/+yp&#10;LYjOtAXZjh9lDX7og5EOaGpUb3MH2UCADmV6PJXGxlLBYbQI00UQY1TBHUlJksTOBc2OrwelzXsm&#10;e2QXOVZQeodO97fa2GhodjSxzoQsede58nfi2QEYzifgG57aOxuFq+aPNEg3y82SeCRKNh4JisK7&#10;LtfES8pwERfvivW6CH9avyHJWl7XTFg3R2WF5M8qd9D4rImTtrTseG3hbEha7bbrTqE9BWWX7jsk&#10;5MzMfx6GSwJweUEpjEhwE6VemSwXHilJ7EGql14QpjdpEkCyi/I5pVsu2L9TQmOO0ziKZzH9llvg&#10;vtfcaNZzA7Oj432OlycjmlkJbkTtSmso7+b1WSps+E+pgHIfC+0EazU6q9VM2+nQGgBm9buV9SMo&#10;WEkQGMgU5h4sWqm+YzTCDMmxgCGHUfdBQA+kIYEOQsZtSLyIYKPOb7bnN1RUAJRjg9G8XJt5TD0M&#10;iu9a8HPsumvom5I7ST/FdOg2mBKO2WGi2TF0vndWT3N39QsAAP//AwBQSwMEFAAGAAgAAAAhAH7q&#10;nfvgAAAADAEAAA8AAABkcnMvZG93bnJldi54bWxMj81OwzAQhO9IvIO1SNxaJ2n6Q4hToQJnSuEB&#10;3HiJQ+J1FLtt4OlZTnDb3RnNflNuJ9eLM46h9aQgnScgkGpvWmoUvL89zzYgQtRkdO8JFXxhgG11&#10;fVXqwvgLveL5EBvBIRQKrcDGOBRShtqi02HuByTWPvzodOR1bKQZ9YXDXS+zJFlJp1viD1YPuLNY&#10;d4eTU7BJ3EvX3WX74PLvdGl3j/5p+FTq9mZ6uAcRcYp/ZvjFZ3SomOnoT2SC6BXMljl3iTykSbYC&#10;wZbFOl+AOPIpy9cgq1L+L1H9AAAA//8DAFBLAQItABQABgAIAAAAIQC2gziS/gAAAOEBAAATAAAA&#10;AAAAAAAAAAAAAAAAAABbQ29udGVudF9UeXBlc10ueG1sUEsBAi0AFAAGAAgAAAAhADj9If/WAAAA&#10;lAEAAAsAAAAAAAAAAAAAAAAALwEAAF9yZWxzLy5yZWxzUEsBAi0AFAAGAAgAAAAhACDujxK1AgAA&#10;vwUAAA4AAAAAAAAAAAAAAAAALgIAAGRycy9lMm9Eb2MueG1sUEsBAi0AFAAGAAgAAAAhAH7qnfvg&#10;AAAADAEAAA8AAAAAAAAAAAAAAAAADwUAAGRycy9kb3ducmV2LnhtbFBLBQYAAAAABAAEAPMAAAAc&#10;BgAAAAA=&#10;" filled="f" stroked="f">
              <v:textbox style="mso-fit-shape-to-text:t">
                <w:txbxContent>
                  <w:p w:rsidR="000E2536" w:rsidRDefault="000E2536"/>
                </w:txbxContent>
              </v:textbox>
            </v:shape>
          </w:pict>
        </mc:Fallback>
      </mc:AlternateContent>
    </w:r>
    <w:r w:rsidR="00F0105F">
      <w:rPr>
        <w:noProof/>
        <w:lang w:val="en-US" w:eastAsia="en-US"/>
      </w:rPr>
      <w:drawing>
        <wp:inline distT="0" distB="0" distL="0" distR="0">
          <wp:extent cx="5753100" cy="1348740"/>
          <wp:effectExtent l="0" t="0" r="0" b="3810"/>
          <wp:docPr id="9" name="Obraz 9" descr="ToyotaManufacturin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yotaManufacturin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5F" w:rsidRDefault="00F0105F">
      <w:r>
        <w:separator/>
      </w:r>
    </w:p>
  </w:footnote>
  <w:footnote w:type="continuationSeparator" w:id="0">
    <w:p w:rsidR="00F0105F" w:rsidRDefault="00F0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5D" w:rsidRDefault="00BC545D">
    <w:pPr>
      <w:pStyle w:val="Nagwek"/>
    </w:pPr>
  </w:p>
  <w:p w:rsidR="00F0105F" w:rsidRDefault="00F0105F">
    <w:pPr>
      <w:pStyle w:val="Nagwek"/>
    </w:pPr>
  </w:p>
  <w:p w:rsidR="00BC545D" w:rsidRDefault="00381680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100965</wp:posOffset>
              </wp:positionV>
              <wp:extent cx="6091555" cy="44831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09155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45D" w:rsidRDefault="00BC545D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  <w:r>
                            <w:t>Toyota motor manufacturing poland s</w:t>
                          </w:r>
                          <w:r>
                            <w:rPr>
                              <w:caps w:val="0"/>
                            </w:rPr>
                            <w:t>p. z o.o.</w:t>
                          </w:r>
                          <w:r w:rsidR="00F0105F">
                            <w:rPr>
                              <w:caps w:val="0"/>
                            </w:rPr>
                            <w:br/>
                          </w:r>
                        </w:p>
                        <w:p w:rsidR="00F0105F" w:rsidRDefault="00F0105F">
                          <w:pPr>
                            <w:pStyle w:val="TCompanyName"/>
                            <w:rPr>
                              <w:cap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45pt;margin-top:7.95pt;width:479.6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VwtQIAALwFAAAOAAAAZHJzL2Uyb0RvYy54bWysVNuOmzAQfa/Uf7D8zgJZYAEtqXZDqCpt&#10;L9JuP8ABE6yC7dpOyLbqv3dsQrKXl6otD9Zgj8+cmTme63eHoUd7qjQTvMDhRYAR5bVoGN8W+OtD&#10;5aUYaUN4Q3rBaYEfqcbvlm/fXI8ypwvRib6hCgEI1/koC9wZI3Pf13VHB6IvhKQcDluhBmLgV239&#10;RpER0IfeXwRB4o9CNVKJmmoNu+V0iJcOv21pbT63raYG9QUGbsatyq0bu/rLa5JvFZEdq480yF+w&#10;GAjjEPQEVRJD0E6xV1ADq5XQojUXtRh80baspi4HyCYMXmRz3xFJXS5QHC1PZdL/D7b+tP+iEGsK&#10;nGDEyQAteqAHg27FAV3a6oxS5+B0L8HNHGAbuuwy1fJO1N804mLVEb6lN1pCte3peUspMXaUNEA4&#10;tGD+E7QJWlvczfhRNBCZ7Ixw2IdWDbaaUB8EAaFxj6dmWXY1bCZBFsZxjFENZ1GUXoaumz7J59tS&#10;afOeigFZo8AK6Dl0sr/TxrIh+exig3FRsb53guj5sw1wnHYgNly1Z5aF6+/PLMjW6TqNvGiRrL0o&#10;KEvvplpFXlKFV3F5Wa5WZfjLxg2jvGNNQ7kNM2stjP6sl0fVTyo5qU2LnjUWzlLSartZ9QrtCWi9&#10;cp+rOZyc3fznNFwRIJcXKYWLKLhdZF6VpFdeVEWxl10FqReE2W2WBFEWldXzlO4Yp/+eEhoLnMWL&#10;eNLXmfSL3AL3vc6N5AMzME16NhQ4PTmR3EpwzRvXWkNYP9lPSmHpn0sB7Z4b7QRrNTqp1Rw2B0Cx&#10;Kt6I5hGkqwQoC/QJIxCMTqgfGI0wTgqsv++Iohj1HzjI386e2VCzsZkNwmu4WmCD0WSuzDSjdlKx&#10;bQfI05vj4gaeSMuces8sjg8LRoRL4jjO7Ax6+u+8zkN3+RsAAP//AwBQSwMEFAAGAAgAAAAhAPGh&#10;ROzgAAAACgEAAA8AAABkcnMvZG93bnJldi54bWxMj0FvwjAMhe+T9h8iT9oN0iKooGuK0LSdJk2U&#10;7rBj2po2onG6JkD372dO42Rb7+n5e9l2sr244OiNIwXxPAKBVLvGUKvgq3yfrUH4oKnRvSNU8Ise&#10;tvnjQ6bTxl2pwMshtIJDyKdaQRfCkErp6w6t9nM3ILF2dKPVgc+xlc2orxxue7mIokRabYg/dHrA&#10;1w7r0+FsFey+qXgzP5/VvjgWpiw3EX0kJ6Wen6bdC4iAU/g3ww2f0SFnpsqdqfGiVzCL48WGvays&#10;eLJjvUyWICpekhXIPJP3FfI/AAAA//8DAFBLAQItABQABgAIAAAAIQC2gziS/gAAAOEBAAATAAAA&#10;AAAAAAAAAAAAAAAAAABbQ29udGVudF9UeXBlc10ueG1sUEsBAi0AFAAGAAgAAAAhADj9If/WAAAA&#10;lAEAAAsAAAAAAAAAAAAAAAAALwEAAF9yZWxzLy5yZWxzUEsBAi0AFAAGAAgAAAAhAFjZVXC1AgAA&#10;vAUAAA4AAAAAAAAAAAAAAAAALgIAAGRycy9lMm9Eb2MueG1sUEsBAi0AFAAGAAgAAAAhAPGhROzg&#10;AAAACgEAAA8AAAAAAAAAAAAAAAAADwUAAGRycy9kb3ducmV2LnhtbFBLBQYAAAAABAAEAPMAAAAc&#10;BgAAAAA=&#10;" filled="f" stroked="f">
              <o:lock v:ext="edit" aspectratio="t"/>
              <v:textbox inset="0,0,0,0">
                <w:txbxContent>
                  <w:p w:rsidR="00BC545D" w:rsidRDefault="00BC545D">
                    <w:pPr>
                      <w:pStyle w:val="TCompanyName"/>
                      <w:rPr>
                        <w:caps w:val="0"/>
                      </w:rPr>
                    </w:pPr>
                    <w:r>
                      <w:t>Toyota motor manufacturing poland s</w:t>
                    </w:r>
                    <w:r>
                      <w:rPr>
                        <w:caps w:val="0"/>
                      </w:rPr>
                      <w:t>p. z o.o.</w:t>
                    </w:r>
                    <w:r w:rsidR="00F0105F">
                      <w:rPr>
                        <w:caps w:val="0"/>
                      </w:rPr>
                      <w:br/>
                    </w:r>
                  </w:p>
                  <w:p w:rsidR="00F0105F" w:rsidRDefault="00F0105F">
                    <w:pPr>
                      <w:pStyle w:val="TCompanyName"/>
                      <w:rPr>
                        <w:caps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-350520</wp:posOffset>
              </wp:positionV>
              <wp:extent cx="1485900" cy="328295"/>
              <wp:effectExtent l="0" t="1905" r="3175" b="317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45D" w:rsidRDefault="00381680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82040" cy="198120"/>
                                <wp:effectExtent l="0" t="0" r="3810" b="0"/>
                                <wp:docPr id="8" name="Obraz 1" descr="BasicWo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sicWo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-56.5pt;margin-top:-27.6pt;width:117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s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LzASpIMWPbDRoFs5omhhyzP0OgOv+x78zAj70GZHVfd3svqmkZDrhogdu1FKDg0jFNIL7U3/ydUJ&#10;R1uQ7fBRUohD9kY6oLFWna0dVAMBOrTp8dQam0tlQ8bJIg3gqIKzd1ESpS45n2Tz7V5p857JDlkj&#10;xwpa79DJ4U4bmw3JZhcbTMiSt61rfyuebYDjtAOx4ao9s1m4bv5Mg3STbJLYi6PlxouDovBuynXs&#10;LcvwclG8K9brIvxl44Zx1nBKmbBhZmWF8Z917qjxSRMnbWnZcmrhbEpa7bbrVqEDAWWX7nM1h5Oz&#10;m/88DVcE4PKCUhjFwW2UeuUyufTiMl546WWQeEGY3qbLIE7jonxO6Y4L9u+U0JDjdAEic3TOSb/g&#10;FrjvNTeSddzA7Gh5l+Pk5EQyK8GNoK61hvB2sp+UwqZ/LgW0e260E6zV6KRWM25H9zScmq2Yt5I+&#10;goKVBIGBFmHugdFI9QOjAWZIjvX3PVEMo/aDgFdgB85sqNnYzgYRFVzNscFoMtdmGkz7XvFdA8jT&#10;OxPyBl5KzZ2Iz1kc3xfMBcflOMPs4Hn677zOk3b1GwAA//8DAFBLAwQUAAYACAAAACEAIJist+AA&#10;AAALAQAADwAAAGRycy9kb3ducmV2LnhtbEyPQU+DQBCF7yb+h82YeGsXaGgsZWkaoycTI8WDxwWm&#10;sCk7i+y2xX/v9KS3mTcvb76X72Y7iAtO3jhSEC8jEEiNaw11Cj6r18UTCB80tXpwhAp+0MOuuL/L&#10;dda6K5V4OYROcAj5TCvoQxgzKX3To9V+6UYkvh3dZHXgdepkO+krh9tBJlG0llYb4g+9HvG5x+Z0&#10;OFsF+y8qX8z3e/1RHktTVZuI3tYnpR4f5v0WRMA5/Jnhhs/oUDBT7c7UejEoWMTxissEntI0AXGz&#10;JDErNSurFGSRy/8dil8AAAD//wMAUEsBAi0AFAAGAAgAAAAhALaDOJL+AAAA4QEAABMAAAAAAAAA&#10;AAAAAAAAAAAAAFtDb250ZW50X1R5cGVzXS54bWxQSwECLQAUAAYACAAAACEAOP0h/9YAAACUAQAA&#10;CwAAAAAAAAAAAAAAAAAvAQAAX3JlbHMvLnJlbHNQSwECLQAUAAYACAAAACEALIULbLECAACxBQAA&#10;DgAAAAAAAAAAAAAAAAAuAgAAZHJzL2Uyb0RvYy54bWxQSwECLQAUAAYACAAAACEAIJist+AAAAAL&#10;AQAADwAAAAAAAAAAAAAAAAALBQAAZHJzL2Rvd25yZXYueG1sUEsFBgAAAAAEAAQA8wAAABgGAAAA&#10;AA==&#10;" filled="f" stroked="f">
              <v:textbox inset="0,0,0,0">
                <w:txbxContent>
                  <w:p w:rsidR="00BC545D" w:rsidRDefault="00381680">
                    <w:pPr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  <w:lang w:val="en-US" w:eastAsia="en-US"/>
                      </w:rPr>
                      <w:drawing>
                        <wp:inline distT="0" distB="0" distL="0" distR="0">
                          <wp:extent cx="1082040" cy="198120"/>
                          <wp:effectExtent l="0" t="0" r="3810" b="0"/>
                          <wp:docPr id="8" name="Obraz 1" descr="BasicWo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sicWo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-718820</wp:posOffset>
              </wp:positionH>
              <wp:positionV relativeFrom="page">
                <wp:posOffset>648335</wp:posOffset>
              </wp:positionV>
              <wp:extent cx="6841490" cy="0"/>
              <wp:effectExtent l="24130" t="19685" r="20955" b="1841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EA41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6pt,51.05pt" to="482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YkFQIAACkEAAAOAAAAZHJzL2Uyb0RvYy54bWysU8GO2jAQvVfqP1i+QxI2UIgIqzaBXrZb&#10;pN1+gLEdYtWxLdsQUNV/79gQxLaXqqoiOWPPzPObeePl46mT6MitE1qVOBunGHFFNRNqX+Jvr5vR&#10;HCPniWJEasVLfOYOP67ev1v2puAT3WrJuEUAolzRmxK33psiSRxteUfcWBuuwNlo2xEPW7tPmCU9&#10;oHcymaTpLOm1ZcZqyp2D0/rixKuI3zSc+q9N47hHssTAzcfVxnUX1mS1JMXeEtMKeqVB/oFFR4SC&#10;S29QNfEEHaz4A6oT1GqnGz+mukt00wjKYw1QTZb+Vs1LSwyPtUBznLm1yf0/WPp83FokWIlzjBTp&#10;QKInoTiahM70xhUQUKmtDbXRk3oxT5p+d0jpqiVqzyPD17OBtCxkJG9SwsYZwN/1XzSDGHLwOrbp&#10;1NguQEID0Cmqcb6pwU8eUTiczfMsX4BodPAlpBgSjXX+M9cdCkaJJXCOwOT45HwgQoohJNyj9EZI&#10;GcWWCvUlfphOZ2nMcFoKFrwhztn9rpIWHQnMy6dJ+GJZ4LkPs/qgWERrOWHrq+2JkBcbbpcq4EEt&#10;wOdqXQbixyJdrOfreT7KJ7P1KE/revRxU+Wj2Sb7MK0f6qqqs5+BWpYXrWCMq8BuGM4s/zvxr8/k&#10;Mla38bz1IXmLHhsGZId/JB3FDPpdJmGn2XlrB5FhHmPw9e2Egb/fg33/wle/AAAA//8DAFBLAwQU&#10;AAYACAAAACEA1VHJ0N4AAAAMAQAADwAAAGRycy9kb3ducmV2LnhtbEyPUUvDQBCE3wX/w7GCb+0l&#10;qZQacykiFaog1NYfcMmtl2BuL+auSfz3riDo4858zM4U29l1YsQhtJ4UpMsEBFLtTUtWwdvpcbEB&#10;EaImoztPqOALA2zLy4tC58ZP9IrjMVrBIRRyraCJsc+lDHWDToel75HYe/eD05HPwUoz6InDXSez&#10;JFlLp1viD43u8aHB+uN4dgq8PU3P04ve78muNuPTYfdZjTulrq/m+zsQEef4B8NPfa4OJXeq/JlM&#10;EJ2CRZquMmbZSbIUBCO36xtWql9FloX8P6L8BgAA//8DAFBLAQItABQABgAIAAAAIQC2gziS/gAA&#10;AOEBAAATAAAAAAAAAAAAAAAAAAAAAABbQ29udGVudF9UeXBlc10ueG1sUEsBAi0AFAAGAAgAAAAh&#10;ADj9If/WAAAAlAEAAAsAAAAAAAAAAAAAAAAALwEAAF9yZWxzLy5yZWxzUEsBAi0AFAAGAAgAAAAh&#10;AAZwViQVAgAAKQQAAA4AAAAAAAAAAAAAAAAALgIAAGRycy9lMm9Eb2MueG1sUEsBAi0AFAAGAAgA&#10;AAAhANVRydDeAAAADAEAAA8AAAAAAAAAAAAAAAAAbwQAAGRycy9kb3ducmV2LnhtbFBLBQYAAAAA&#10;BAAEAPMAAAB6BQAAAAA=&#10;" strokecolor="#b2b2b2" strokeweight="2.8pt">
              <w10:wrap anchorx="margin" anchory="page"/>
            </v:line>
          </w:pict>
        </mc:Fallback>
      </mc:AlternateContent>
    </w:r>
  </w:p>
  <w:p w:rsidR="00BC545D" w:rsidRDefault="00BC545D">
    <w:pPr>
      <w:pStyle w:val="Nagwek"/>
    </w:pPr>
  </w:p>
  <w:p w:rsidR="00BC545D" w:rsidRDefault="00381680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3025" cy="0"/>
              <wp:effectExtent l="8890" t="11430" r="13335" b="762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2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07659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19.9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enEgIAACc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89CawbgSImq1saE4elSv5lnT7w4pXXdE7Xik+HYykJeFjORdStg4Axdshy+aQQzZex37&#10;dGxtHyChA+gY5Tjd5OBHjygcPkzSfIoRvXoSUl7TjHX+M9c9CkaFJVCOsOTw7HygQcprSLhF6bWQ&#10;MmotFRoqnE+LNCY4LQULzhDm7G5bS4sOJExL/GJN4LkPs3qvWATrOGGri+2JkGcbLpcq4EEhQOdi&#10;ncfhx2P6uJqv5sWoyGerUZE2zejTui5Gs3X2MG0mTV032c9ALSvKTjDGVWB3Hc2s+DvpL4/kPFS3&#10;4by1IXmPHvsFZK//SDoqGcQ7j8FWs9PGXhWGaYzBl5cTxv1+D/b9+17+AgAA//8DAFBLAwQUAAYA&#10;CAAAACEAUCROON0AAAAJAQAADwAAAGRycy9kb3ducmV2LnhtbEyP0U7CQBBF3034h82Y+CZbQEip&#10;3RIjKgkvBvADht2xrXRna3cL9e9dExN9nJmTO+fmq8E24kydrx0rmIwTEMTamZpLBW+H59sUhA/I&#10;BhvHpOCLPKyK0VWOmXEX3tF5H0oRQ9hnqKAKoc2k9Loii37sWuJ4e3edxRDHrpSmw0sMt42cJslC&#10;Wqw5fqiwpceK9GnfWwXkP4f1pn1Fmx5eeN3v9PbjSSt1cz083IMINIQ/GH70ozoU0enoejZeNAqm&#10;6V0kFcwXkxmICMyWSxDH34Uscvm/QfENAAD//wMAUEsBAi0AFAAGAAgAAAAhALaDOJL+AAAA4QEA&#10;ABMAAAAAAAAAAAAAAAAAAAAAAFtDb250ZW50X1R5cGVzXS54bWxQSwECLQAUAAYACAAAACEAOP0h&#10;/9YAAACUAQAACwAAAAAAAAAAAAAAAAAvAQAAX3JlbHMvLnJlbHNQSwECLQAUAAYACAAAACEAma7n&#10;pxICAAAnBAAADgAAAAAAAAAAAAAAAAAuAgAAZHJzL2Uyb0RvYy54bWxQSwECLQAUAAYACAAAACEA&#10;UCROON0AAAAJAQAADwAAAAAAAAAAAAAAAABsBAAAZHJzL2Rvd25yZXYueG1sUEsFBgAAAAAEAAQA&#10;8wAAAHYFAAAAAA==&#10;" strokeweight=".2pt">
              <w10:wrap anchorx="page" anchory="page"/>
            </v:line>
          </w:pict>
        </mc:Fallback>
      </mc:AlternateContent>
    </w:r>
    <w:r w:rsidR="00BC545D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" w:dllVersion="2" w:checkStyle="1"/>
  <w:activeWritingStyle w:appName="MSWord" w:lang="fr-FR" w:vendorID="65" w:dllVersion="514" w:checkStyle="1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F"/>
    <w:rsid w:val="00025237"/>
    <w:rsid w:val="000E2536"/>
    <w:rsid w:val="001E3FD8"/>
    <w:rsid w:val="002A4E56"/>
    <w:rsid w:val="003357F9"/>
    <w:rsid w:val="003811D9"/>
    <w:rsid w:val="00381680"/>
    <w:rsid w:val="004908EF"/>
    <w:rsid w:val="00514FEB"/>
    <w:rsid w:val="00520962"/>
    <w:rsid w:val="00524799"/>
    <w:rsid w:val="0053470A"/>
    <w:rsid w:val="00554460"/>
    <w:rsid w:val="0069143F"/>
    <w:rsid w:val="0069576D"/>
    <w:rsid w:val="006C4D6F"/>
    <w:rsid w:val="006E217E"/>
    <w:rsid w:val="00730B6F"/>
    <w:rsid w:val="00774C7A"/>
    <w:rsid w:val="007E728B"/>
    <w:rsid w:val="0082463B"/>
    <w:rsid w:val="0084725A"/>
    <w:rsid w:val="0087759B"/>
    <w:rsid w:val="00933EA8"/>
    <w:rsid w:val="0097472A"/>
    <w:rsid w:val="00A00D1A"/>
    <w:rsid w:val="00A672EC"/>
    <w:rsid w:val="00A916DE"/>
    <w:rsid w:val="00AA751F"/>
    <w:rsid w:val="00AD3050"/>
    <w:rsid w:val="00B65965"/>
    <w:rsid w:val="00BB3F61"/>
    <w:rsid w:val="00BC545D"/>
    <w:rsid w:val="00C2285D"/>
    <w:rsid w:val="00C23BFE"/>
    <w:rsid w:val="00C5447C"/>
    <w:rsid w:val="00D020A2"/>
    <w:rsid w:val="00D14BD8"/>
    <w:rsid w:val="00D20277"/>
    <w:rsid w:val="00DA6013"/>
    <w:rsid w:val="00E010BD"/>
    <w:rsid w:val="00F0105F"/>
    <w:rsid w:val="00F26ABF"/>
    <w:rsid w:val="00F93B26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333EA-CEFF-429B-B4A5-F87E2A7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/>
      <w:sz w:val="18"/>
      <w:lang w:val="en-GB" w:eastAsia="fr-FR"/>
    </w:rPr>
  </w:style>
  <w:style w:type="paragraph" w:customStyle="1" w:styleId="TCompanyName">
    <w:name w:val="T Company Name"/>
    <w:pPr>
      <w:spacing w:line="290" w:lineRule="exact"/>
    </w:pPr>
    <w:rPr>
      <w:rFonts w:ascii="Arial" w:hAnsi="Arial"/>
      <w:caps/>
      <w:sz w:val="24"/>
      <w:lang w:val="en-GB" w:eastAsia="fr-FR"/>
    </w:rPr>
  </w:style>
  <w:style w:type="paragraph" w:customStyle="1" w:styleId="TOfficeName">
    <w:name w:val="T Office Name"/>
    <w:pPr>
      <w:spacing w:line="240" w:lineRule="exact"/>
    </w:pPr>
    <w:rPr>
      <w:rFonts w:ascii="Arial" w:hAnsi="Arial"/>
      <w:b/>
      <w:sz w:val="18"/>
      <w:lang w:val="en-GB" w:eastAsia="fr-FR"/>
    </w:rPr>
  </w:style>
  <w:style w:type="paragraph" w:customStyle="1" w:styleId="TAddress">
    <w:name w:val="T Address"/>
    <w:pPr>
      <w:framePr w:hSpace="141" w:wrap="around" w:vAnchor="text" w:hAnchor="margin" w:y="-4167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TelFax">
    <w:name w:val="T TelFax"/>
    <w:pPr>
      <w:framePr w:wrap="auto" w:hAnchor="text" w:y="-65"/>
      <w:spacing w:line="240" w:lineRule="exact"/>
    </w:pPr>
    <w:rPr>
      <w:rFonts w:ascii="Arial" w:hAnsi="Arial"/>
      <w:sz w:val="18"/>
      <w:lang w:val="en-GB" w:eastAsia="fr-FR"/>
    </w:rPr>
  </w:style>
  <w:style w:type="paragraph" w:customStyle="1" w:styleId="TNameoftheRecipient">
    <w:name w:val="T Name of the Recipient"/>
    <w:basedOn w:val="TOfficeName"/>
    <w:pPr>
      <w:framePr w:hSpace="141" w:wrap="around" w:vAnchor="text" w:hAnchor="margin" w:y="-65"/>
    </w:pPr>
  </w:style>
  <w:style w:type="paragraph" w:styleId="Legenda">
    <w:name w:val="caption"/>
    <w:basedOn w:val="Normalny"/>
    <w:next w:val="Normalny"/>
    <w:qFormat/>
    <w:rPr>
      <w:b/>
      <w:sz w:val="20"/>
    </w:rPr>
  </w:style>
  <w:style w:type="paragraph" w:styleId="Tekstdymka">
    <w:name w:val="Balloon Text"/>
    <w:basedOn w:val="Normalny"/>
    <w:link w:val="TekstdymkaZnak"/>
    <w:rsid w:val="001E3FD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TAddress"/>
    <w:pPr>
      <w:framePr w:wrap="around"/>
    </w:pPr>
  </w:style>
  <w:style w:type="paragraph" w:customStyle="1" w:styleId="Information">
    <w:name w:val="Information"/>
    <w:basedOn w:val="TNameoftheRecipient"/>
    <w:pPr>
      <w:framePr w:hSpace="142" w:wrap="around" w:vAnchor="page" w:hAnchor="page" w:x="568" w:y="4061"/>
    </w:pPr>
    <w:rPr>
      <w:b w:val="0"/>
    </w:rPr>
  </w:style>
  <w:style w:type="paragraph" w:customStyle="1" w:styleId="InformationTitle">
    <w:name w:val="InformationTitle"/>
    <w:basedOn w:val="TNameoftheRecipient"/>
    <w:pPr>
      <w:framePr w:hSpace="142" w:wrap="around" w:vAnchor="page" w:hAnchor="page" w:x="568" w:y="4061"/>
    </w:pPr>
    <w:rPr>
      <w:b w:val="0"/>
      <w:sz w:val="16"/>
    </w:rPr>
  </w:style>
  <w:style w:type="paragraph" w:customStyle="1" w:styleId="Subject">
    <w:name w:val="Subject"/>
    <w:basedOn w:val="Legenda"/>
    <w:pPr>
      <w:spacing w:before="340" w:line="260" w:lineRule="exact"/>
    </w:pPr>
  </w:style>
  <w:style w:type="paragraph" w:customStyle="1" w:styleId="BodyText">
    <w:name w:val="BodyText"/>
    <w:basedOn w:val="Normalny"/>
    <w:pPr>
      <w:spacing w:line="260" w:lineRule="exact"/>
    </w:pPr>
    <w:rPr>
      <w:sz w:val="20"/>
    </w:rPr>
  </w:style>
  <w:style w:type="character" w:customStyle="1" w:styleId="TekstdymkaZnak">
    <w:name w:val="Tekst dymka Znak"/>
    <w:link w:val="Tekstdymka"/>
    <w:rsid w:val="001E3FD8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MMP\Materia&#322;y%20informacyjne_Communication%20materials\Wzory%20dokument&#243;w_Patterns%20of%20documents\List_Letterhead_Wa&#322;brzych\Letterhead_one%20pag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Letterhead_one page</Template>
  <TotalTime>0</TotalTime>
  <Pages>2</Pages>
  <Words>474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TOYOTA</vt:lpstr>
    </vt:vector>
  </TitlesOfParts>
  <Manager>TOYOTA</Manager>
  <Company>TOYOTA</Company>
  <LinksUpToDate>false</LinksUpToDate>
  <CharactersWithSpaces>3676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TOYOTA</dc:title>
  <dc:subject>TOYOTA</dc:subject>
  <dc:creator>Piotr Sandomierski</dc:creator>
  <cp:keywords>TOYOTA</cp:keywords>
  <cp:lastModifiedBy>Piotr Sandomierski (TMMP-W)</cp:lastModifiedBy>
  <cp:revision>2</cp:revision>
  <cp:lastPrinted>2010-11-18T08:43:00Z</cp:lastPrinted>
  <dcterms:created xsi:type="dcterms:W3CDTF">2019-02-18T15:07:00Z</dcterms:created>
  <dcterms:modified xsi:type="dcterms:W3CDTF">2019-02-18T15:16:00Z</dcterms:modified>
  <cp:category>TOYOTA</cp:category>
</cp:coreProperties>
</file>