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51EEA38" w:rsidR="00527E4C" w:rsidRPr="0021776D" w:rsidRDefault="0064189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33646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35BB0">
        <w:rPr>
          <w:rFonts w:ascii="Toyota Type" w:hAnsi="Toyota Type" w:cs="Toyota Type"/>
          <w:sz w:val="21"/>
          <w:szCs w:val="21"/>
          <w:lang w:val="pl-PL"/>
        </w:rPr>
        <w:t xml:space="preserve">sierpnia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B092F1" w14:textId="72879131" w:rsidR="009E6E3E" w:rsidRPr="0021776D" w:rsidRDefault="00833646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33646">
        <w:rPr>
          <w:rFonts w:ascii="Toyota Type" w:hAnsi="Toyota Type" w:cs="Toyota Type"/>
          <w:b/>
          <w:bCs/>
          <w:sz w:val="28"/>
          <w:szCs w:val="28"/>
          <w:lang w:val="pl-PL"/>
        </w:rPr>
        <w:t>Cztery Toyoty w pierwszej piątce najpopularniejszych samochodów osobowych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7149520" w14:textId="77777777" w:rsidR="00FD33CB" w:rsidRDefault="00FD33CB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26A0032" w14:textId="13498AB6" w:rsidR="00DE5316" w:rsidRDefault="00DC348A" w:rsidP="004A386B">
      <w:pPr>
        <w:pStyle w:val="Akapitzlist"/>
        <w:numPr>
          <w:ilvl w:val="0"/>
          <w:numId w:val="4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umocniła się na pozycji lidera polskiego rynku aut osobowych – </w:t>
      </w:r>
      <w:r w:rsidRPr="00DC348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17,7% udziału (+1,2 </w:t>
      </w:r>
      <w:proofErr w:type="spellStart"/>
      <w:r w:rsidRPr="00DC348A">
        <w:rPr>
          <w:rFonts w:ascii="Toyota Type" w:hAnsi="Toyota Type" w:cs="Toyota Type"/>
          <w:b/>
          <w:bCs/>
          <w:sz w:val="21"/>
          <w:szCs w:val="21"/>
          <w:lang w:val="pl-PL"/>
        </w:rPr>
        <w:t>p.p</w:t>
      </w:r>
      <w:proofErr w:type="spellEnd"/>
      <w:r w:rsidRPr="00DC348A">
        <w:rPr>
          <w:rFonts w:ascii="Toyota Type" w:hAnsi="Toyota Type" w:cs="Toyota Type"/>
          <w:b/>
          <w:bCs/>
          <w:sz w:val="21"/>
          <w:szCs w:val="21"/>
          <w:lang w:val="pl-PL"/>
        </w:rPr>
        <w:t>.)</w:t>
      </w:r>
    </w:p>
    <w:p w14:paraId="6F90E538" w14:textId="26970059" w:rsidR="00DC348A" w:rsidRDefault="00DC348A" w:rsidP="004A386B">
      <w:pPr>
        <w:pStyle w:val="Akapitzlist"/>
        <w:numPr>
          <w:ilvl w:val="0"/>
          <w:numId w:val="4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Cztery modele w pierwszej piątce najpopularniejszych samochodów osobowych w kraju, Corolla na pierwszym miejscu</w:t>
      </w:r>
    </w:p>
    <w:p w14:paraId="09F5241C" w14:textId="7821AD0D" w:rsidR="00DC348A" w:rsidRDefault="00DC348A" w:rsidP="004A386B">
      <w:pPr>
        <w:pStyle w:val="Akapitzlist"/>
        <w:numPr>
          <w:ilvl w:val="0"/>
          <w:numId w:val="4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2CFB">
        <w:rPr>
          <w:rFonts w:ascii="Toyota Type" w:hAnsi="Toyota Type" w:cs="Toyota Type"/>
          <w:b/>
          <w:bCs/>
          <w:sz w:val="21"/>
          <w:szCs w:val="21"/>
          <w:lang w:val="pl-PL"/>
        </w:rPr>
        <w:t>Corolla, Yaris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,</w:t>
      </w:r>
      <w:r w:rsidRPr="00A12CF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Toyota C-HR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PROACE CITY 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najchętniej wybierane w swoich segmentach</w:t>
      </w:r>
    </w:p>
    <w:p w14:paraId="3EF8C22F" w14:textId="65663A8E" w:rsidR="00DC348A" w:rsidRPr="004A386B" w:rsidRDefault="00DC348A" w:rsidP="004A386B">
      <w:pPr>
        <w:pStyle w:val="Akapitzlist"/>
        <w:numPr>
          <w:ilvl w:val="0"/>
          <w:numId w:val="4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PROACE CITY w pierwszej dziesiątce najczęściej rejestrowanych aut użytkowych</w:t>
      </w:r>
    </w:p>
    <w:p w14:paraId="3552A092" w14:textId="77777777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B90251C" w14:textId="77777777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540E7E" w14:textId="5783107C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weszła w nowe półrocze z równie silną pozycją na polskim rynku jak w pierwszej połowie 2022 roku. 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W lipcu </w:t>
      </w:r>
      <w:r>
        <w:rPr>
          <w:rFonts w:ascii="Toyota Type" w:hAnsi="Toyota Type" w:cs="Toyota Type"/>
          <w:sz w:val="21"/>
          <w:szCs w:val="21"/>
          <w:lang w:val="pl-PL"/>
        </w:rPr>
        <w:t>marka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zarejestrowała 5 875 samochodów osobowych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jeszcze bardziej zwiększając przewagę nad konkurencją. </w:t>
      </w:r>
      <w:r w:rsidRPr="00833646">
        <w:rPr>
          <w:rFonts w:ascii="Toyota Type" w:hAnsi="Toyota Type" w:cs="Toyota Type"/>
          <w:sz w:val="21"/>
          <w:szCs w:val="21"/>
          <w:lang w:val="pl-PL"/>
        </w:rPr>
        <w:t>Wynik z siedmiu miesięcy roku na poziomie 43 809 aut jest dwukrotnie większy od wyniku drugiej najpopularniejszej marki. Udział Toyoty w rynku wynosi 17,7%, licząc od początku roku</w:t>
      </w:r>
      <w:r w:rsidR="00A12CFB">
        <w:rPr>
          <w:rFonts w:ascii="Toyota Type" w:hAnsi="Toyota Type" w:cs="Toyota Type"/>
          <w:sz w:val="21"/>
          <w:szCs w:val="21"/>
          <w:lang w:val="pl-PL"/>
        </w:rPr>
        <w:t>, co oznacza wzrost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12CFB">
        <w:rPr>
          <w:rFonts w:ascii="Toyota Type" w:hAnsi="Toyota Type" w:cs="Toyota Type"/>
          <w:sz w:val="21"/>
          <w:szCs w:val="21"/>
          <w:lang w:val="pl-PL"/>
        </w:rPr>
        <w:t>r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ok do roku </w:t>
      </w:r>
      <w:r w:rsidR="00A12CFB">
        <w:rPr>
          <w:rFonts w:ascii="Toyota Type" w:hAnsi="Toyota Type" w:cs="Toyota Type"/>
          <w:sz w:val="21"/>
          <w:szCs w:val="21"/>
          <w:lang w:val="pl-PL"/>
        </w:rPr>
        <w:t xml:space="preserve">o </w:t>
      </w:r>
      <w:r w:rsidRPr="00833646">
        <w:rPr>
          <w:rFonts w:ascii="Toyota Type" w:hAnsi="Toyota Type" w:cs="Toyota Type"/>
          <w:sz w:val="21"/>
          <w:szCs w:val="21"/>
          <w:lang w:val="pl-PL"/>
        </w:rPr>
        <w:t>1,2 punktu procentowego.</w:t>
      </w:r>
    </w:p>
    <w:p w14:paraId="60BCA0D5" w14:textId="77777777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72F9E6" w14:textId="16336708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33646">
        <w:rPr>
          <w:rFonts w:ascii="Toyota Type" w:hAnsi="Toyota Type" w:cs="Toyota Type"/>
          <w:sz w:val="21"/>
          <w:szCs w:val="21"/>
          <w:lang w:val="pl-PL"/>
        </w:rPr>
        <w:t>Corolla konsekwentnie utrzymuje pozycję lidera polskiego rynku samochodów</w:t>
      </w:r>
      <w:r w:rsidR="00A12CFB">
        <w:rPr>
          <w:rFonts w:ascii="Toyota Type" w:hAnsi="Toyota Type" w:cs="Toyota Type"/>
          <w:sz w:val="21"/>
          <w:szCs w:val="21"/>
          <w:lang w:val="pl-PL"/>
        </w:rPr>
        <w:t xml:space="preserve"> osobowych</w:t>
      </w:r>
      <w:r w:rsidRPr="00833646">
        <w:rPr>
          <w:rFonts w:ascii="Toyota Type" w:hAnsi="Toyota Type" w:cs="Toyota Type"/>
          <w:sz w:val="21"/>
          <w:szCs w:val="21"/>
          <w:lang w:val="pl-PL"/>
        </w:rPr>
        <w:t>. W lipcu model ten zanotował 1</w:t>
      </w:r>
      <w:r w:rsidR="00A12CFB">
        <w:rPr>
          <w:rFonts w:ascii="Toyota Type" w:hAnsi="Toyota Type" w:cs="Toyota Type"/>
          <w:sz w:val="21"/>
          <w:szCs w:val="21"/>
          <w:lang w:val="pl-PL"/>
        </w:rPr>
        <w:t> </w:t>
      </w:r>
      <w:r w:rsidRPr="00833646">
        <w:rPr>
          <w:rFonts w:ascii="Toyota Type" w:hAnsi="Toyota Type" w:cs="Toyota Type"/>
          <w:sz w:val="21"/>
          <w:szCs w:val="21"/>
          <w:lang w:val="pl-PL"/>
        </w:rPr>
        <w:t>659 rejestracji. W pierwszej dziesiątce znalazły się jeszcze trzy modele Toyoty – Yaris Cross zajął piąte miejsce dzięki 904 rejestracjom, Toyota C-HR siódme (872 rejestracje), a Yaris dziewiąte (799 rejestracji).</w:t>
      </w:r>
    </w:p>
    <w:p w14:paraId="38E9C353" w14:textId="77777777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F707AA" w14:textId="531215C5" w:rsid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Biorąc pod uwagę wyniki z siedmiu miesięcy, samochody Toyoty zajmują cztery miejsca w pierwszej piątce </w:t>
      </w:r>
      <w:r w:rsidR="00A12CFB">
        <w:rPr>
          <w:rFonts w:ascii="Toyota Type" w:hAnsi="Toyota Type" w:cs="Toyota Type"/>
          <w:sz w:val="21"/>
          <w:szCs w:val="21"/>
          <w:lang w:val="pl-PL"/>
        </w:rPr>
        <w:t>najczęściej rejestrowanych aut na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polskim rynku. Na szczycie rankingu jest Corolla dzięki zarejestrowaniu 12 555 samochodów. Yaris jest trzecim najpopularniejszym autem w kraju (7 019 egz.), RAV4 czwartym (6 810 egz.), a Toyota C-HR piątym (6</w:t>
      </w:r>
      <w:r w:rsidR="00A12CFB">
        <w:rPr>
          <w:rFonts w:ascii="Toyota Type" w:hAnsi="Toyota Type" w:cs="Toyota Type"/>
          <w:sz w:val="21"/>
          <w:szCs w:val="21"/>
          <w:lang w:val="pl-PL"/>
        </w:rPr>
        <w:t> 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415 egz.). Udział </w:t>
      </w:r>
      <w:r w:rsidR="00A12CFB" w:rsidRPr="00833646">
        <w:rPr>
          <w:rFonts w:ascii="Toyota Type" w:hAnsi="Toyota Type" w:cs="Toyota Type"/>
          <w:sz w:val="21"/>
          <w:szCs w:val="21"/>
          <w:lang w:val="pl-PL"/>
        </w:rPr>
        <w:t xml:space="preserve">Corolli 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w rynku samochodów osobowych </w:t>
      </w:r>
      <w:r w:rsidRPr="00833646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wynosi 5,1%. Oznacza to, że gdyby Corolla była osobną marką, zajęłaby w rankingu marek ósme miejsce. </w:t>
      </w:r>
    </w:p>
    <w:p w14:paraId="71EDEDA8" w14:textId="77777777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C32B42" w14:textId="66684D5C" w:rsidR="00833646" w:rsidRPr="00A12CFB" w:rsidRDefault="00A12CFB" w:rsidP="0083364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2CFB">
        <w:rPr>
          <w:rFonts w:ascii="Toyota Type" w:hAnsi="Toyota Type" w:cs="Toyota Type"/>
          <w:b/>
          <w:bCs/>
          <w:sz w:val="21"/>
          <w:szCs w:val="21"/>
          <w:lang w:val="pl-PL"/>
        </w:rPr>
        <w:t>Corolla, Yaris i Toyota C-HR</w:t>
      </w:r>
      <w:r w:rsidR="00833646" w:rsidRPr="00A12CF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liderami segmentów</w:t>
      </w:r>
    </w:p>
    <w:p w14:paraId="0D5F6C1B" w14:textId="3BB0D090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Toyota zawdzięcza swoją pozycję najpopularniejszej marki samochodów osobowych w kraju bardzo ogromnej atrakcyjności swoich modeli </w:t>
      </w:r>
      <w:r w:rsidR="00A12CFB">
        <w:rPr>
          <w:rFonts w:ascii="Toyota Type" w:hAnsi="Toyota Type" w:cs="Toyota Type"/>
          <w:sz w:val="21"/>
          <w:szCs w:val="21"/>
          <w:lang w:val="pl-PL"/>
        </w:rPr>
        <w:t>z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najważniejszych segment</w:t>
      </w:r>
      <w:r w:rsidR="00A12CFB">
        <w:rPr>
          <w:rFonts w:ascii="Toyota Type" w:hAnsi="Toyota Type" w:cs="Toyota Type"/>
          <w:sz w:val="21"/>
          <w:szCs w:val="21"/>
          <w:lang w:val="pl-PL"/>
        </w:rPr>
        <w:t>ów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. Obok Corolli pierwsze pozycje w swoich segmentach w lipcu zajęły także Yaris i Toyota C-HR. </w:t>
      </w:r>
      <w:proofErr w:type="spellStart"/>
      <w:r w:rsidRPr="00833646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X (345 aut) i Yaris Cross (904 auta) są na drugim miejscu. Drug</w:t>
      </w:r>
      <w:r w:rsidR="00A12CFB">
        <w:rPr>
          <w:rFonts w:ascii="Toyota Type" w:hAnsi="Toyota Type" w:cs="Toyota Type"/>
          <w:sz w:val="21"/>
          <w:szCs w:val="21"/>
          <w:lang w:val="pl-PL"/>
        </w:rPr>
        <w:t xml:space="preserve">ą pozycję 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wśród dużych SUV-ów zajął Highlander (218 aut), zaś Land </w:t>
      </w:r>
      <w:proofErr w:type="spellStart"/>
      <w:r w:rsidRPr="00833646">
        <w:rPr>
          <w:rFonts w:ascii="Toyota Type" w:hAnsi="Toyota Type" w:cs="Toyota Type"/>
          <w:sz w:val="21"/>
          <w:szCs w:val="21"/>
          <w:lang w:val="pl-PL"/>
        </w:rPr>
        <w:t>Cruiser</w:t>
      </w:r>
      <w:proofErr w:type="spellEnd"/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81123">
        <w:rPr>
          <w:rFonts w:ascii="Toyota Type" w:hAnsi="Toyota Type" w:cs="Toyota Type"/>
          <w:sz w:val="21"/>
          <w:szCs w:val="21"/>
          <w:lang w:val="pl-PL"/>
        </w:rPr>
        <w:t xml:space="preserve">był </w:t>
      </w:r>
      <w:r w:rsidRPr="00833646">
        <w:rPr>
          <w:rFonts w:ascii="Toyota Type" w:hAnsi="Toyota Type" w:cs="Toyota Type"/>
          <w:sz w:val="21"/>
          <w:szCs w:val="21"/>
          <w:lang w:val="pl-PL"/>
        </w:rPr>
        <w:t>piąt</w:t>
      </w:r>
      <w:r w:rsidR="00881123">
        <w:rPr>
          <w:rFonts w:ascii="Toyota Type" w:hAnsi="Toyota Type" w:cs="Toyota Type"/>
          <w:sz w:val="21"/>
          <w:szCs w:val="21"/>
          <w:lang w:val="pl-PL"/>
        </w:rPr>
        <w:t>y</w:t>
      </w: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(112 aut). Łączne wyniki obu tych modeli dają Toyocie pierwsze miejsce w segmencie.</w:t>
      </w:r>
    </w:p>
    <w:p w14:paraId="20C2F538" w14:textId="77777777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2461BAA" w14:textId="77777777" w:rsidR="00833646" w:rsidRPr="00833646" w:rsidRDefault="00833646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Patrząc od początku roku, Corolla, Yaris i Toyota C-HR są zdecydowanymi liderami swoich segmentów, RAV4, </w:t>
      </w:r>
      <w:proofErr w:type="spellStart"/>
      <w:r w:rsidRPr="00833646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833646">
        <w:rPr>
          <w:rFonts w:ascii="Toyota Type" w:hAnsi="Toyota Type" w:cs="Toyota Type"/>
          <w:sz w:val="21"/>
          <w:szCs w:val="21"/>
          <w:lang w:val="pl-PL"/>
        </w:rPr>
        <w:t xml:space="preserve"> X (1074 egz.) i Yaris Cross (4355 egz.) zajmują drugie miejsce, Highlander trzecie (1168 egz.), a Camry czwarte (1537 egz.).</w:t>
      </w:r>
    </w:p>
    <w:p w14:paraId="2EA94DF4" w14:textId="30205CD0" w:rsidR="00A12CFB" w:rsidRDefault="00A12CFB" w:rsidP="0083364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49562DD" w14:textId="59CABF07" w:rsidR="00A12CFB" w:rsidRPr="00A12CFB" w:rsidRDefault="00A12CFB" w:rsidP="0083364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2CFB">
        <w:rPr>
          <w:rFonts w:ascii="Toyota Type" w:hAnsi="Toyota Type" w:cs="Toyota Type"/>
          <w:b/>
          <w:bCs/>
          <w:sz w:val="21"/>
          <w:szCs w:val="21"/>
          <w:lang w:val="pl-PL"/>
        </w:rPr>
        <w:t>Firmy i osoby prywatne wybierają Toyotę</w:t>
      </w:r>
    </w:p>
    <w:p w14:paraId="6A43FC84" w14:textId="1245B5F1" w:rsidR="00402E1B" w:rsidRDefault="00A12CFB" w:rsidP="004A38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Polski rynek nowych samochodów jest zdominowany przez klientów firmowych, dlatego silna pozycja na rynku flotowym wyraźnie przekłada się na ogólne wyniki. </w:t>
      </w:r>
      <w:r w:rsidR="004A386B">
        <w:rPr>
          <w:rFonts w:ascii="Toyota Type" w:hAnsi="Toyota Type" w:cs="Toyota Type"/>
          <w:sz w:val="21"/>
          <w:szCs w:val="21"/>
          <w:lang w:val="pl-PL"/>
        </w:rPr>
        <w:t xml:space="preserve">W lipcu 3 877 samochodów Toyoty trafiło do firm, co daje marce pierwsze miejsce i 16,2% udziału w tej części rynku. </w:t>
      </w:r>
      <w:r w:rsidR="00833646" w:rsidRPr="00833646">
        <w:rPr>
          <w:rFonts w:ascii="Toyota Type" w:hAnsi="Toyota Type" w:cs="Toyota Type"/>
          <w:sz w:val="21"/>
          <w:szCs w:val="21"/>
          <w:lang w:val="pl-PL"/>
        </w:rPr>
        <w:t xml:space="preserve">Klienci indywidualni zarejestrowali 1998 </w:t>
      </w:r>
      <w:r w:rsidR="004A386B">
        <w:rPr>
          <w:rFonts w:ascii="Toyota Type" w:hAnsi="Toyota Type" w:cs="Toyota Type"/>
          <w:sz w:val="21"/>
          <w:szCs w:val="21"/>
          <w:lang w:val="pl-PL"/>
        </w:rPr>
        <w:t xml:space="preserve">Toyot </w:t>
      </w:r>
      <w:r w:rsidR="00833646" w:rsidRPr="00833646">
        <w:rPr>
          <w:rFonts w:ascii="Toyota Type" w:hAnsi="Toyota Type" w:cs="Toyota Type"/>
          <w:sz w:val="21"/>
          <w:szCs w:val="21"/>
          <w:lang w:val="pl-PL"/>
        </w:rPr>
        <w:t>samochodów marki</w:t>
      </w:r>
      <w:r w:rsidR="004A386B">
        <w:rPr>
          <w:rFonts w:ascii="Toyota Type" w:hAnsi="Toyota Type" w:cs="Toyota Type"/>
          <w:sz w:val="21"/>
          <w:szCs w:val="21"/>
          <w:lang w:val="pl-PL"/>
        </w:rPr>
        <w:t>, co stanowi 18,6% wszystkich aut osobowych, które trafiły do prywatnych kierowców. To aż o 3,4 punkty procentowe większy udział w tym segmencie rynku niż w lipcu 2021 roku.</w:t>
      </w:r>
    </w:p>
    <w:p w14:paraId="17619FBE" w14:textId="1739F08D" w:rsidR="0013583B" w:rsidRDefault="0013583B" w:rsidP="004A38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3C4791" w14:textId="77777777" w:rsidR="0064183F" w:rsidRDefault="00CC2CFC" w:rsidP="0064183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PROACE CITY najpopularniejsze w segmentach</w:t>
      </w:r>
    </w:p>
    <w:p w14:paraId="2F9C9B58" w14:textId="7A82A68C" w:rsidR="00E31573" w:rsidRDefault="00DB3C11" w:rsidP="0064183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Toyota PROACE CITY potwierdziła w lipcu swoją popularność na polskim rynku, notując 1</w:t>
      </w:r>
      <w:r w:rsidR="00257873">
        <w:rPr>
          <w:rFonts w:ascii="Toyota Type" w:hAnsi="Toyota Type" w:cs="Toyota Type"/>
          <w:sz w:val="21"/>
          <w:szCs w:val="21"/>
          <w:lang w:val="pl-PL"/>
        </w:rPr>
        <w:t>8</w:t>
      </w:r>
      <w:r>
        <w:rPr>
          <w:rFonts w:ascii="Toyota Type" w:hAnsi="Toyota Type" w:cs="Toyota Type"/>
          <w:sz w:val="21"/>
          <w:szCs w:val="21"/>
          <w:lang w:val="pl-PL"/>
        </w:rPr>
        <w:t xml:space="preserve">1 rejestracji, najwięcej ze wszystkich kompaktowych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Łącznie od </w:t>
      </w:r>
      <w:r w:rsidRPr="00C641AB">
        <w:rPr>
          <w:rFonts w:ascii="Toyota Type" w:hAnsi="Toyota Type" w:cs="Toyota Type"/>
          <w:sz w:val="21"/>
          <w:szCs w:val="21"/>
          <w:lang w:val="pl-PL"/>
        </w:rPr>
        <w:t xml:space="preserve">początku roku do klientów trafiło </w:t>
      </w:r>
      <w:r w:rsidR="00257873">
        <w:rPr>
          <w:rFonts w:ascii="Toyota Type" w:hAnsi="Toyota Type" w:cs="Toyota Type"/>
          <w:sz w:val="21"/>
          <w:szCs w:val="21"/>
          <w:lang w:val="pl-PL"/>
        </w:rPr>
        <w:t xml:space="preserve">2 148 </w:t>
      </w:r>
      <w:r w:rsidRPr="00C641AB">
        <w:rPr>
          <w:rFonts w:ascii="Toyota Type" w:hAnsi="Toyota Type" w:cs="Toyota Type"/>
          <w:sz w:val="21"/>
          <w:szCs w:val="21"/>
          <w:lang w:val="pl-PL"/>
        </w:rPr>
        <w:t>egzemplarzy</w:t>
      </w:r>
      <w:r w:rsidR="002333A6" w:rsidRPr="00C641AB">
        <w:rPr>
          <w:rFonts w:ascii="Toyota Type" w:hAnsi="Toyota Type" w:cs="Toyota Type"/>
          <w:sz w:val="21"/>
          <w:szCs w:val="21"/>
          <w:lang w:val="pl-PL"/>
        </w:rPr>
        <w:t>,</w:t>
      </w:r>
      <w:r w:rsidR="002333A6">
        <w:rPr>
          <w:rFonts w:ascii="Toyota Type" w:hAnsi="Toyota Type" w:cs="Toyota Type"/>
          <w:sz w:val="21"/>
          <w:szCs w:val="21"/>
          <w:lang w:val="pl-PL"/>
        </w:rPr>
        <w:t xml:space="preserve"> co daje użytkowej Toyocie pierwsze miejsce i </w:t>
      </w:r>
      <w:r w:rsidR="00257873">
        <w:rPr>
          <w:rFonts w:ascii="Toyota Type" w:hAnsi="Toyota Type" w:cs="Toyota Type"/>
          <w:sz w:val="21"/>
          <w:szCs w:val="21"/>
          <w:lang w:val="pl-PL"/>
        </w:rPr>
        <w:t>22</w:t>
      </w:r>
      <w:r w:rsidR="002333A6">
        <w:rPr>
          <w:rFonts w:ascii="Toyota Type" w:hAnsi="Toyota Type" w:cs="Toyota Type"/>
          <w:sz w:val="21"/>
          <w:szCs w:val="21"/>
          <w:lang w:val="pl-PL"/>
        </w:rPr>
        <w:t>,2% udziału w segmencie</w:t>
      </w:r>
      <w:r w:rsidR="00404BAE">
        <w:rPr>
          <w:rFonts w:ascii="Toyota Type" w:hAnsi="Toyota Type" w:cs="Toyota Type"/>
          <w:sz w:val="21"/>
          <w:szCs w:val="21"/>
          <w:lang w:val="pl-PL"/>
        </w:rPr>
        <w:t>.</w:t>
      </w:r>
      <w:r w:rsidR="00E315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333A6">
        <w:rPr>
          <w:rFonts w:ascii="Toyota Type" w:hAnsi="Toyota Type" w:cs="Toyota Type"/>
          <w:sz w:val="21"/>
          <w:szCs w:val="21"/>
          <w:lang w:val="pl-PL"/>
        </w:rPr>
        <w:t xml:space="preserve">PROACE CITY jest liderem </w:t>
      </w:r>
      <w:proofErr w:type="spellStart"/>
      <w:r w:rsidR="002333A6">
        <w:rPr>
          <w:rFonts w:ascii="Toyota Type" w:hAnsi="Toyota Type" w:cs="Toyota Type"/>
          <w:sz w:val="21"/>
          <w:szCs w:val="21"/>
          <w:lang w:val="pl-PL"/>
        </w:rPr>
        <w:t>kombivanów</w:t>
      </w:r>
      <w:proofErr w:type="spellEnd"/>
      <w:r w:rsidR="002333A6">
        <w:rPr>
          <w:rFonts w:ascii="Toyota Type" w:hAnsi="Toyota Type" w:cs="Toyota Type"/>
          <w:sz w:val="21"/>
          <w:szCs w:val="21"/>
          <w:lang w:val="pl-PL"/>
        </w:rPr>
        <w:t xml:space="preserve"> od kilkunastu miesięcy, czyli przez większość swojej obecności na rynku.</w:t>
      </w:r>
      <w:r w:rsidR="00E31573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73D7EBD6" w14:textId="77777777" w:rsidR="00E31573" w:rsidRDefault="00E31573" w:rsidP="004A38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921960" w14:textId="2ABF037D" w:rsidR="00CC2CFC" w:rsidRDefault="00E31573" w:rsidP="004A38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Większy model, Toyota PROACE, zanotował </w:t>
      </w:r>
      <w:r w:rsidR="00257873">
        <w:rPr>
          <w:rFonts w:ascii="Toyota Type" w:hAnsi="Toyota Type" w:cs="Toyota Type"/>
          <w:sz w:val="21"/>
          <w:szCs w:val="21"/>
          <w:lang w:val="pl-PL"/>
        </w:rPr>
        <w:t>212</w:t>
      </w:r>
      <w:r>
        <w:rPr>
          <w:rFonts w:ascii="Toyota Type" w:hAnsi="Toyota Type" w:cs="Toyota Type"/>
          <w:sz w:val="21"/>
          <w:szCs w:val="21"/>
          <w:lang w:val="pl-PL"/>
        </w:rPr>
        <w:t xml:space="preserve"> rejestracji w lipcu (</w:t>
      </w:r>
      <w:r w:rsidR="00257873">
        <w:rPr>
          <w:rFonts w:ascii="Toyota Type" w:hAnsi="Toyota Type" w:cs="Toyota Type"/>
          <w:sz w:val="21"/>
          <w:szCs w:val="21"/>
          <w:lang w:val="pl-PL"/>
        </w:rPr>
        <w:t>3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wynik w segmencie) i </w:t>
      </w:r>
      <w:r w:rsidR="00257873">
        <w:rPr>
          <w:rFonts w:ascii="Toyota Type" w:hAnsi="Toyota Type" w:cs="Toyota Type"/>
          <w:sz w:val="21"/>
          <w:szCs w:val="21"/>
          <w:lang w:val="pl-PL"/>
        </w:rPr>
        <w:t>1 791</w:t>
      </w:r>
      <w:r w:rsidRPr="00257873">
        <w:rPr>
          <w:rFonts w:ascii="Toyota Type" w:hAnsi="Toyota Type" w:cs="Toyota Type"/>
          <w:sz w:val="21"/>
          <w:szCs w:val="21"/>
          <w:lang w:val="pl-PL"/>
        </w:rPr>
        <w:t xml:space="preserve"> rejestracji od początku roku,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zajmując w tym roku </w:t>
      </w:r>
      <w:r w:rsidR="00257873">
        <w:rPr>
          <w:rFonts w:ascii="Toyota Type" w:hAnsi="Toyota Type" w:cs="Toyota Type"/>
          <w:sz w:val="21"/>
          <w:szCs w:val="21"/>
          <w:lang w:val="pl-PL"/>
        </w:rPr>
        <w:t>3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miejsce w klasie średniej wielkości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1872EE5" w14:textId="1A1EEDFF" w:rsidR="002333A6" w:rsidRDefault="002333A6" w:rsidP="004A38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F1F1C0" w14:textId="6EB89BCF" w:rsidR="0013583B" w:rsidRPr="0013583B" w:rsidRDefault="002333A6" w:rsidP="006255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83865">
        <w:rPr>
          <w:rFonts w:ascii="Toyota Type" w:hAnsi="Toyota Type" w:cs="Toyota Type"/>
          <w:sz w:val="21"/>
          <w:szCs w:val="21"/>
          <w:lang w:val="pl-PL"/>
        </w:rPr>
        <w:t xml:space="preserve">także </w:t>
      </w:r>
      <w:r>
        <w:rPr>
          <w:rFonts w:ascii="Toyota Type" w:hAnsi="Toyota Type" w:cs="Toyota Type"/>
          <w:sz w:val="21"/>
          <w:szCs w:val="21"/>
          <w:lang w:val="pl-PL"/>
        </w:rPr>
        <w:t>dominuje w</w:t>
      </w:r>
      <w:r w:rsidR="00383865">
        <w:rPr>
          <w:rFonts w:ascii="Toyota Type" w:hAnsi="Toyota Type" w:cs="Toyota Type"/>
          <w:sz w:val="21"/>
          <w:szCs w:val="21"/>
          <w:lang w:val="pl-PL"/>
        </w:rPr>
        <w:t xml:space="preserve"> swoim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segmencie</w:t>
      </w:r>
      <w:r w:rsidR="00383865">
        <w:rPr>
          <w:rFonts w:ascii="Toyota Type" w:hAnsi="Toyota Type" w:cs="Toyota Type"/>
          <w:sz w:val="21"/>
          <w:szCs w:val="21"/>
          <w:lang w:val="pl-PL"/>
        </w:rPr>
        <w:t xml:space="preserve"> – łączna liczba </w:t>
      </w:r>
      <w:r w:rsidR="00E31573">
        <w:rPr>
          <w:rFonts w:ascii="Toyota Type" w:hAnsi="Toyota Type" w:cs="Toyota Type"/>
          <w:sz w:val="21"/>
          <w:szCs w:val="21"/>
          <w:lang w:val="pl-PL"/>
        </w:rPr>
        <w:t xml:space="preserve">692 egzemplarzy zarejestrowanych w tym roku przekłada się na 44,5% udziału w grupie pick-upów. W lipcu do klientów trafiły 64 egzemplarze </w:t>
      </w:r>
      <w:proofErr w:type="spellStart"/>
      <w:r w:rsidR="00E31573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="00E31573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sectPr w:rsidR="0013583B" w:rsidRPr="0013583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A1D" w14:textId="77777777" w:rsidR="00E811CC" w:rsidRDefault="00E811CC" w:rsidP="009D05C8">
      <w:r>
        <w:separator/>
      </w:r>
    </w:p>
  </w:endnote>
  <w:endnote w:type="continuationSeparator" w:id="0">
    <w:p w14:paraId="2D4F9BCC" w14:textId="77777777" w:rsidR="00E811CC" w:rsidRDefault="00E811C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r w:rsidR="00000000">
      <w:fldChar w:fldCharType="begin"/>
    </w:r>
    <w:r w:rsidR="00000000" w:rsidRPr="005067C8">
      <w:rPr>
        <w:lang w:val="pl-PL"/>
      </w:rPr>
      <w:instrText xml:space="preserve"> HYPERLINK "mailto:karolina.gotowala@toyota-ce.com" </w:instrText>
    </w:r>
    <w:r w:rsidR="00000000">
      <w:fldChar w:fldCharType="separate"/>
    </w:r>
    <w:r w:rsidR="0081552A" w:rsidRPr="000A5064">
      <w:rPr>
        <w:rStyle w:val="Hipercze"/>
        <w:rFonts w:ascii="Toyota Type" w:hAnsi="Toyota Type" w:cs="Toyota Type"/>
        <w:sz w:val="15"/>
        <w:szCs w:val="15"/>
        <w:lang w:val="pl-PL"/>
      </w:rPr>
      <w:t>karolina.gotowala@toyota-ce.com</w:t>
    </w:r>
    <w:r w:rsidR="00000000">
      <w:rPr>
        <w:rStyle w:val="Hipercze"/>
        <w:rFonts w:ascii="Toyota Type" w:hAnsi="Toyota Type" w:cs="Toyota Type"/>
        <w:sz w:val="15"/>
        <w:szCs w:val="15"/>
        <w:lang w:val="pl-PL"/>
      </w:rPr>
      <w:fldChar w:fldCharType="end"/>
    </w:r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2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5C01" w14:textId="77777777" w:rsidR="00E811CC" w:rsidRDefault="00E811CC" w:rsidP="009D05C8">
      <w:r>
        <w:separator/>
      </w:r>
    </w:p>
  </w:footnote>
  <w:footnote w:type="continuationSeparator" w:id="0">
    <w:p w14:paraId="411C4ECA" w14:textId="77777777" w:rsidR="00E811CC" w:rsidRDefault="00E811C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0DC51AB"/>
    <w:multiLevelType w:val="hybridMultilevel"/>
    <w:tmpl w:val="A9A6D5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0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16059263">
    <w:abstractNumId w:val="1"/>
  </w:num>
  <w:num w:numId="2" w16cid:durableId="18436198">
    <w:abstractNumId w:val="37"/>
  </w:num>
  <w:num w:numId="3" w16cid:durableId="732772739">
    <w:abstractNumId w:val="33"/>
  </w:num>
  <w:num w:numId="4" w16cid:durableId="926383620">
    <w:abstractNumId w:val="8"/>
  </w:num>
  <w:num w:numId="5" w16cid:durableId="188954036">
    <w:abstractNumId w:val="40"/>
  </w:num>
  <w:num w:numId="6" w16cid:durableId="800271659">
    <w:abstractNumId w:val="0"/>
  </w:num>
  <w:num w:numId="7" w16cid:durableId="1874031566">
    <w:abstractNumId w:val="34"/>
  </w:num>
  <w:num w:numId="8" w16cid:durableId="816802001">
    <w:abstractNumId w:val="15"/>
  </w:num>
  <w:num w:numId="9" w16cid:durableId="1046173735">
    <w:abstractNumId w:val="3"/>
  </w:num>
  <w:num w:numId="10" w16cid:durableId="699668059">
    <w:abstractNumId w:val="25"/>
  </w:num>
  <w:num w:numId="11" w16cid:durableId="208154987">
    <w:abstractNumId w:val="11"/>
  </w:num>
  <w:num w:numId="12" w16cid:durableId="1504856256">
    <w:abstractNumId w:val="36"/>
  </w:num>
  <w:num w:numId="13" w16cid:durableId="463156790">
    <w:abstractNumId w:val="18"/>
  </w:num>
  <w:num w:numId="14" w16cid:durableId="592594905">
    <w:abstractNumId w:val="35"/>
  </w:num>
  <w:num w:numId="15" w16cid:durableId="1226797706">
    <w:abstractNumId w:val="39"/>
  </w:num>
  <w:num w:numId="16" w16cid:durableId="703529644">
    <w:abstractNumId w:val="7"/>
  </w:num>
  <w:num w:numId="17" w16cid:durableId="344597395">
    <w:abstractNumId w:val="6"/>
  </w:num>
  <w:num w:numId="18" w16cid:durableId="1059207978">
    <w:abstractNumId w:val="23"/>
  </w:num>
  <w:num w:numId="19" w16cid:durableId="1135219231">
    <w:abstractNumId w:val="10"/>
  </w:num>
  <w:num w:numId="20" w16cid:durableId="77411516">
    <w:abstractNumId w:val="42"/>
  </w:num>
  <w:num w:numId="21" w16cid:durableId="47848340">
    <w:abstractNumId w:val="30"/>
  </w:num>
  <w:num w:numId="22" w16cid:durableId="2104260564">
    <w:abstractNumId w:val="14"/>
  </w:num>
  <w:num w:numId="23" w16cid:durableId="1264990644">
    <w:abstractNumId w:val="24"/>
  </w:num>
  <w:num w:numId="24" w16cid:durableId="690684445">
    <w:abstractNumId w:val="2"/>
  </w:num>
  <w:num w:numId="25" w16cid:durableId="1735425286">
    <w:abstractNumId w:val="29"/>
  </w:num>
  <w:num w:numId="26" w16cid:durableId="231623827">
    <w:abstractNumId w:val="22"/>
  </w:num>
  <w:num w:numId="27" w16cid:durableId="86315826">
    <w:abstractNumId w:val="13"/>
  </w:num>
  <w:num w:numId="28" w16cid:durableId="1071927680">
    <w:abstractNumId w:val="19"/>
  </w:num>
  <w:num w:numId="29" w16cid:durableId="1830049657">
    <w:abstractNumId w:val="16"/>
  </w:num>
  <w:num w:numId="30" w16cid:durableId="1661084260">
    <w:abstractNumId w:val="17"/>
  </w:num>
  <w:num w:numId="31" w16cid:durableId="1228422399">
    <w:abstractNumId w:val="5"/>
  </w:num>
  <w:num w:numId="32" w16cid:durableId="273485983">
    <w:abstractNumId w:val="43"/>
  </w:num>
  <w:num w:numId="33" w16cid:durableId="2043702773">
    <w:abstractNumId w:val="28"/>
  </w:num>
  <w:num w:numId="34" w16cid:durableId="763964191">
    <w:abstractNumId w:val="32"/>
  </w:num>
  <w:num w:numId="35" w16cid:durableId="2047950386">
    <w:abstractNumId w:val="20"/>
  </w:num>
  <w:num w:numId="36" w16cid:durableId="318315294">
    <w:abstractNumId w:val="4"/>
  </w:num>
  <w:num w:numId="37" w16cid:durableId="1484851934">
    <w:abstractNumId w:val="44"/>
  </w:num>
  <w:num w:numId="38" w16cid:durableId="1257052117">
    <w:abstractNumId w:val="12"/>
  </w:num>
  <w:num w:numId="39" w16cid:durableId="1272740452">
    <w:abstractNumId w:val="31"/>
  </w:num>
  <w:num w:numId="40" w16cid:durableId="1603612280">
    <w:abstractNumId w:val="41"/>
  </w:num>
  <w:num w:numId="41" w16cid:durableId="987978727">
    <w:abstractNumId w:val="38"/>
  </w:num>
  <w:num w:numId="42" w16cid:durableId="1952125063">
    <w:abstractNumId w:val="26"/>
  </w:num>
  <w:num w:numId="43" w16cid:durableId="178005900">
    <w:abstractNumId w:val="21"/>
  </w:num>
  <w:num w:numId="44" w16cid:durableId="1495024636">
    <w:abstractNumId w:val="9"/>
  </w:num>
  <w:num w:numId="45" w16cid:durableId="12883136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2E9A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33A6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3FA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873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25A6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26EA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47E"/>
    <w:rsid w:val="00411D9D"/>
    <w:rsid w:val="00413182"/>
    <w:rsid w:val="00413A04"/>
    <w:rsid w:val="00413A8F"/>
    <w:rsid w:val="0041446A"/>
    <w:rsid w:val="004160A2"/>
    <w:rsid w:val="004161BF"/>
    <w:rsid w:val="00416EED"/>
    <w:rsid w:val="00417F1A"/>
    <w:rsid w:val="004204A1"/>
    <w:rsid w:val="00421113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2D3F"/>
    <w:rsid w:val="004353A5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B46"/>
    <w:rsid w:val="004A386B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7C8"/>
    <w:rsid w:val="0050683C"/>
    <w:rsid w:val="00506885"/>
    <w:rsid w:val="0051056C"/>
    <w:rsid w:val="00512E48"/>
    <w:rsid w:val="00513B82"/>
    <w:rsid w:val="005142B9"/>
    <w:rsid w:val="00515226"/>
    <w:rsid w:val="0051535A"/>
    <w:rsid w:val="005157FE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0E3D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4CE7"/>
    <w:rsid w:val="006460EF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C5D0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29B7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123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C5C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6A8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2CFB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3C2A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4A48"/>
    <w:rsid w:val="00AB51D1"/>
    <w:rsid w:val="00AB7A73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8E7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2CF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6982"/>
    <w:rsid w:val="00CD7479"/>
    <w:rsid w:val="00CE0A1A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4AC0"/>
    <w:rsid w:val="00E65630"/>
    <w:rsid w:val="00E65DD3"/>
    <w:rsid w:val="00E66648"/>
    <w:rsid w:val="00E66C5D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6223"/>
    <w:rsid w:val="00E86B94"/>
    <w:rsid w:val="00E872FB"/>
    <w:rsid w:val="00E90F73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0E62"/>
    <w:rsid w:val="00EC446A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1FDB"/>
    <w:rsid w:val="00FF23D0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48E5-1350-BC45-B885-20382EA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Michał Owczarek</cp:lastModifiedBy>
  <cp:revision>6</cp:revision>
  <cp:lastPrinted>2022-04-19T09:33:00Z</cp:lastPrinted>
  <dcterms:created xsi:type="dcterms:W3CDTF">2022-08-03T08:33:00Z</dcterms:created>
  <dcterms:modified xsi:type="dcterms:W3CDTF">2022-08-03T11:48:00Z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