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1F0499F9" w:rsidR="00527E4C" w:rsidRPr="0021776D" w:rsidRDefault="00617A73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5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grudnia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3FFBC60F" w:rsidR="00692CAF" w:rsidRDefault="00404390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40439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</w:t>
      </w:r>
      <w:proofErr w:type="spellStart"/>
      <w:r w:rsidRPr="00404390">
        <w:rPr>
          <w:rFonts w:ascii="Toyota Type" w:hAnsi="Toyota Type" w:cs="Toyota Type"/>
          <w:b/>
          <w:bCs/>
          <w:sz w:val="28"/>
          <w:szCs w:val="28"/>
          <w:lang w:val="pl-PL"/>
        </w:rPr>
        <w:t>Prius</w:t>
      </w:r>
      <w:proofErr w:type="spellEnd"/>
      <w:r w:rsidRPr="0040439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piątej generacji – napęd plug-in </w:t>
      </w:r>
      <w:proofErr w:type="spellStart"/>
      <w:r w:rsidRPr="00404390">
        <w:rPr>
          <w:rFonts w:ascii="Toyota Type" w:hAnsi="Toyota Type" w:cs="Toyota Type"/>
          <w:b/>
          <w:bCs/>
          <w:sz w:val="28"/>
          <w:szCs w:val="28"/>
          <w:lang w:val="pl-PL"/>
        </w:rPr>
        <w:t>hybrid</w:t>
      </w:r>
      <w:proofErr w:type="spellEnd"/>
      <w:r w:rsidRPr="0040439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i jeszcze bardziej zaawansowana platforma TNGA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52BDFE9" w14:textId="50EDBDBE" w:rsidR="00617A73" w:rsidRPr="00617A73" w:rsidRDefault="00617A73" w:rsidP="00617A73">
      <w:pPr>
        <w:pStyle w:val="Akapitzlist"/>
        <w:numPr>
          <w:ilvl w:val="0"/>
          <w:numId w:val="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piątej generacji – zupełnie nowa stylistyka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</w:t>
      </w: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napęd plug-in </w:t>
      </w:r>
      <w:proofErr w:type="spellStart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hybrid</w:t>
      </w:r>
      <w:proofErr w:type="spellEnd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nowej generacji w standardzie</w:t>
      </w:r>
    </w:p>
    <w:p w14:paraId="2F39EF59" w14:textId="05188412" w:rsidR="00617A73" w:rsidRPr="00617A73" w:rsidRDefault="00617A73" w:rsidP="00617A73">
      <w:pPr>
        <w:pStyle w:val="Akapitzlist"/>
        <w:numPr>
          <w:ilvl w:val="0"/>
          <w:numId w:val="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Nowy n</w:t>
      </w: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apęd hybrydowy plug-in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o większej mocy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, zasilany</w:t>
      </w: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bardziej wydajną baterią</w:t>
      </w:r>
    </w:p>
    <w:p w14:paraId="5C9FECFE" w14:textId="67CC184B" w:rsidR="00617A73" w:rsidRPr="00617A73" w:rsidRDefault="00617A73" w:rsidP="00617A73">
      <w:pPr>
        <w:pStyle w:val="Akapitzlist"/>
        <w:numPr>
          <w:ilvl w:val="0"/>
          <w:numId w:val="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Zasięg w bezemisyjnym trybie EV wynosi 69 km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*</w:t>
      </w:r>
    </w:p>
    <w:p w14:paraId="7E53A6EF" w14:textId="1BCCF59A" w:rsidR="00617A73" w:rsidRPr="00617A73" w:rsidRDefault="00617A73" w:rsidP="00617A73">
      <w:pPr>
        <w:pStyle w:val="Akapitzlist"/>
        <w:numPr>
          <w:ilvl w:val="0"/>
          <w:numId w:val="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Średnia emisja CO2 19 g/km wg WLTP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*</w:t>
      </w:r>
    </w:p>
    <w:p w14:paraId="57201FEE" w14:textId="6A3816C8" w:rsidR="009A21ED" w:rsidRPr="00C624CC" w:rsidRDefault="00617A73" w:rsidP="00617A73">
      <w:pPr>
        <w:pStyle w:val="Akapitzlist"/>
        <w:numPr>
          <w:ilvl w:val="0"/>
          <w:numId w:val="9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Najnowsze systemy wsparcia kierowcy i parkowania Toyota T-MATE z technologią bezpieczeństwa Toyota </w:t>
      </w:r>
      <w:proofErr w:type="spellStart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Safety</w:t>
      </w:r>
      <w:proofErr w:type="spellEnd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>Sense</w:t>
      </w:r>
      <w:proofErr w:type="spellEnd"/>
      <w:r w:rsidRPr="00617A7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3. generacji</w:t>
      </w:r>
    </w:p>
    <w:p w14:paraId="29A89B2D" w14:textId="4E581569" w:rsidR="00AB56BD" w:rsidRDefault="00AB56BD" w:rsidP="001256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2BE8B41" w14:textId="77777777" w:rsidR="00AB56BD" w:rsidRDefault="00AB56BD" w:rsidP="001256A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0413BC29" w14:textId="5B3A3F1B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piątej generacji otwiera nowy rozdział w historii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– pioniera hybryd i najczęściej występującego na drogach całego świata zelektryfikowanego samochodu. Nowy model wprowadza dynamiczną stylistykę i długą listę technologicznych innowacji. W Europie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będzie oferowany jako hybryda plug-in – niskoemisyjny samochód z wydajnym napędem i dużym zasięgiem w trybie elektrycznym.</w:t>
      </w:r>
    </w:p>
    <w:p w14:paraId="042612B1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A7C0B4" w14:textId="5CA0FE12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zadebiutował w 1997 roku, na dobre wytyczając nowe trendy w światowej motoryzacji oraz wynosząc Toyotę na pozycję pioniera elektryfikacji i największego producenta zelektryfikowanych samochodów. Toyota konsekwentnie dąży do osiągnięcia neutralności klimatycznej, a technologia hybrydowa, która weszła na rynek wraz z pierwszym modelem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>, znacząco przyspiesza tę transformację.</w:t>
      </w:r>
    </w:p>
    <w:p w14:paraId="1598A045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B49399B" w14:textId="2F3E7202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Nowy, jeszcze wydajniejszy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 napędem plug-in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 większym zasięgu w trybie EV stanowi łatwo dostępny sposób na ograniczenie emisji CO2 w codziennej jeździe, przy zachowaniu pełnej funkcjonalności </w:t>
      </w:r>
      <w:r w:rsidR="00A06ADE" w:rsidRPr="00617A73">
        <w:rPr>
          <w:rFonts w:ascii="Toyota Type" w:hAnsi="Toyota Type" w:cs="Toyota Type"/>
          <w:sz w:val="21"/>
          <w:szCs w:val="21"/>
          <w:lang w:val="pl-PL"/>
        </w:rPr>
        <w:t xml:space="preserve">napędu hybrydowego </w:t>
      </w:r>
      <w:r w:rsidRPr="00617A73">
        <w:rPr>
          <w:rFonts w:ascii="Toyota Type" w:hAnsi="Toyota Type" w:cs="Toyota Type"/>
          <w:sz w:val="21"/>
          <w:szCs w:val="21"/>
          <w:lang w:val="pl-PL"/>
        </w:rPr>
        <w:t>podczas dalszych podróży</w:t>
      </w:r>
      <w:r w:rsidR="00A06ADE">
        <w:rPr>
          <w:rFonts w:ascii="Toyota Type" w:hAnsi="Toyota Type" w:cs="Toyota Type"/>
          <w:sz w:val="21"/>
          <w:szCs w:val="21"/>
          <w:lang w:val="pl-PL"/>
        </w:rPr>
        <w:t>.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Auto </w:t>
      </w:r>
      <w:r w:rsidR="00A06ADE">
        <w:rPr>
          <w:rFonts w:ascii="Toyota Type" w:hAnsi="Toyota Type" w:cs="Toyota Type"/>
          <w:sz w:val="21"/>
          <w:szCs w:val="21"/>
          <w:lang w:val="pl-PL"/>
        </w:rPr>
        <w:t>wzmacnia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liczącą ponad 60 modeli gamę nisko- i bezemisyjnych samochodów, opartą na wszystkich technologiach elektryfikacji napędów i obejmującą hybrydy, hybrydy plug-in, auta elektryczne na baterie i pojazdy elektryczne na wodór.</w:t>
      </w:r>
    </w:p>
    <w:p w14:paraId="6333AE2C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0ADB708" w14:textId="6BB76A8A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zawsze pełnił rolę prekursora nowych technologii, stanowiąc inspirację i punkt odniesienia dla przyszłych modeli Toyoty. Wraz z nowym </w:t>
      </w:r>
      <w:r w:rsidR="00A06ADE">
        <w:rPr>
          <w:rFonts w:ascii="Toyota Type" w:hAnsi="Toyota Type" w:cs="Toyota Type"/>
          <w:sz w:val="21"/>
          <w:szCs w:val="21"/>
          <w:lang w:val="pl-PL"/>
        </w:rPr>
        <w:t>autem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debiutuje kolejna generacja napędu plug-in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 wyższej mocy, bardziej pojemnej baterii i emisji CO2 wynoszącej 19 g/km</w:t>
      </w:r>
      <w:r w:rsidR="00A06ADE">
        <w:rPr>
          <w:rFonts w:ascii="Toyota Type" w:hAnsi="Toyota Type" w:cs="Toyota Type"/>
          <w:sz w:val="21"/>
          <w:szCs w:val="21"/>
          <w:lang w:val="pl-PL"/>
        </w:rPr>
        <w:t>*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r w:rsidR="00A06ADE" w:rsidRPr="00617A73">
        <w:rPr>
          <w:rFonts w:ascii="Toyota Type" w:hAnsi="Toyota Type" w:cs="Toyota Type"/>
          <w:sz w:val="21"/>
          <w:szCs w:val="21"/>
          <w:lang w:val="pl-PL"/>
        </w:rPr>
        <w:t>wg WLTP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), co jest najniższym wynikiem w historii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A06ADE">
        <w:rPr>
          <w:rFonts w:ascii="Toyota Type" w:hAnsi="Toyota Type" w:cs="Toyota Type"/>
          <w:sz w:val="21"/>
          <w:szCs w:val="21"/>
          <w:lang w:val="pl-PL"/>
        </w:rPr>
        <w:t xml:space="preserve">Nowy napęd o łącznej mocy </w:t>
      </w:r>
      <w:r w:rsidR="00A06ADE" w:rsidRPr="00617A73">
        <w:rPr>
          <w:rFonts w:ascii="Toyota Type" w:hAnsi="Toyota Type" w:cs="Toyota Type"/>
          <w:sz w:val="21"/>
          <w:szCs w:val="21"/>
          <w:lang w:val="pl-PL"/>
        </w:rPr>
        <w:t>223 KM (164 kW)</w:t>
      </w:r>
      <w:r w:rsidR="00A06ADE">
        <w:rPr>
          <w:rFonts w:ascii="Toyota Type" w:hAnsi="Toyota Type" w:cs="Toyota Type"/>
          <w:sz w:val="21"/>
          <w:szCs w:val="21"/>
          <w:lang w:val="pl-PL"/>
        </w:rPr>
        <w:t xml:space="preserve"> otrzymał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mocniejszy silnik elektryczny i </w:t>
      </w:r>
      <w:r w:rsidR="00A06ADE">
        <w:rPr>
          <w:rFonts w:ascii="Toyota Type" w:hAnsi="Toyota Type" w:cs="Toyota Type"/>
          <w:sz w:val="21"/>
          <w:szCs w:val="21"/>
          <w:lang w:val="pl-PL"/>
        </w:rPr>
        <w:t xml:space="preserve">większy niż dotąd, </w:t>
      </w:r>
      <w:r w:rsidRPr="00617A73">
        <w:rPr>
          <w:rFonts w:ascii="Toyota Type" w:hAnsi="Toyota Type" w:cs="Toyota Type"/>
          <w:sz w:val="21"/>
          <w:szCs w:val="21"/>
          <w:lang w:val="pl-PL"/>
        </w:rPr>
        <w:t>2,0-litrowy silnik benzynowy</w:t>
      </w:r>
      <w:r w:rsidR="00A06ADE">
        <w:rPr>
          <w:rFonts w:ascii="Toyota Type" w:hAnsi="Toyota Type" w:cs="Toyota Type"/>
          <w:sz w:val="21"/>
          <w:szCs w:val="21"/>
          <w:lang w:val="pl-PL"/>
        </w:rPr>
        <w:t xml:space="preserve">. Dzięki temu nowy </w:t>
      </w:r>
      <w:proofErr w:type="spellStart"/>
      <w:r w:rsidR="00A06ADE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="00A06ADE">
        <w:rPr>
          <w:rFonts w:ascii="Toyota Type" w:hAnsi="Toyota Type" w:cs="Toyota Type"/>
          <w:sz w:val="21"/>
          <w:szCs w:val="21"/>
          <w:lang w:val="pl-PL"/>
        </w:rPr>
        <w:t xml:space="preserve"> zyskuje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bardzo dobrą dynamikę i dużą elastyczność zarówno podczas jazdy w trybie hybrydowym, jak i elektrycznym. Świetne właściwości jezdne i ogromna przyjemność z </w:t>
      </w:r>
      <w:r w:rsidRPr="00617A73">
        <w:rPr>
          <w:rFonts w:ascii="Toyota Type" w:hAnsi="Toyota Type" w:cs="Toyota Type"/>
          <w:sz w:val="21"/>
          <w:szCs w:val="21"/>
          <w:lang w:val="pl-PL"/>
        </w:rPr>
        <w:lastRenderedPageBreak/>
        <w:t>prowadzenia to także efekt jeszcze bardziej aerodynamicznego nadwozia i zoptymalizowanej konstrukcji, zapewniającej stabilność, precyzję prowadzenia i niespotykaną wydajność.</w:t>
      </w:r>
    </w:p>
    <w:p w14:paraId="3353A112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571059" w14:textId="77777777" w:rsidR="00617A73" w:rsidRPr="00A06ADE" w:rsidRDefault="00617A73" w:rsidP="00617A7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06ADE">
        <w:rPr>
          <w:rFonts w:ascii="Toyota Type" w:hAnsi="Toyota Type" w:cs="Toyota Type"/>
          <w:b/>
          <w:bCs/>
          <w:sz w:val="21"/>
          <w:szCs w:val="21"/>
          <w:lang w:val="pl-PL"/>
        </w:rPr>
        <w:t>Nowy wymiar właściwości jezdnych</w:t>
      </w:r>
    </w:p>
    <w:p w14:paraId="691AF3E1" w14:textId="0C2C611B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Nowy napęd plug-in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oparty na technologii hybrydowej piątej generacji został udoskonalony w każdym aspekcie, </w:t>
      </w:r>
      <w:r w:rsidR="00A06ADE">
        <w:rPr>
          <w:rFonts w:ascii="Toyota Type" w:hAnsi="Toyota Type" w:cs="Toyota Type"/>
          <w:sz w:val="21"/>
          <w:szCs w:val="21"/>
          <w:lang w:val="pl-PL"/>
        </w:rPr>
        <w:t>zyskując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znacząco większą moc i wydajność. Silnik TNGA o pojemności 2,0 l wytwarza 152 KM (112 kW)* mocy i współpracuje z nowym elektrycznym silnikiem o mocy 163 KM (120 kW)*. Całkowita moc napędu wynosi 223 KM (164 kW)*, co w porównaniu ze 122-konnym napędem aktualnego </w:t>
      </w:r>
      <w:r w:rsidR="00A06ADE">
        <w:rPr>
          <w:rFonts w:ascii="Toyota Type" w:hAnsi="Toyota Type" w:cs="Toyota Type"/>
          <w:sz w:val="21"/>
          <w:szCs w:val="21"/>
          <w:lang w:val="pl-PL"/>
        </w:rPr>
        <w:t>modelu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stanowi wzrost o ponad 80%.</w:t>
      </w:r>
    </w:p>
    <w:p w14:paraId="4A0AFEDE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2E0555B" w14:textId="637B33EB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Plug-in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nowej generacji może na co dzień służyć jako auto elektryczne. Średni zasięg w trybie elektrycznym wynosi 69 km* </w:t>
      </w:r>
      <w:r w:rsidR="00A06ADE">
        <w:rPr>
          <w:rFonts w:ascii="Toyota Type" w:hAnsi="Toyota Type" w:cs="Toyota Type"/>
          <w:sz w:val="21"/>
          <w:szCs w:val="21"/>
          <w:lang w:val="pl-PL"/>
        </w:rPr>
        <w:t>to m.in. efekt zastosowania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nowej baterii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litowo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-jonowej o pojemności 13,6 kWh. Jej ogniwa mają wyższą gęstość energii, dzięki czemu pomimo większej pojemności akumulator jest na tyle kompaktowy, że mieści się pod tylnym siedzeniem, obniżając środek ciężkości. </w:t>
      </w:r>
      <w:r w:rsidR="00A06ADE">
        <w:rPr>
          <w:rFonts w:ascii="Toyota Type" w:hAnsi="Toyota Type" w:cs="Toyota Type"/>
          <w:sz w:val="21"/>
          <w:szCs w:val="21"/>
          <w:lang w:val="pl-PL"/>
        </w:rPr>
        <w:t>Możliwości elektrycznej jazdy zwiększa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opcjonalny panel fotowoltaiczny na dachu, generujący czystą, darmową energię. Panel słoneczny może wydłużyć zasięg auta w trybie EV maksymalnie o 8 km każdego dnia, a w czasie wielodniowego postoju </w:t>
      </w:r>
      <w:r w:rsidR="00A06ADE">
        <w:rPr>
          <w:rFonts w:ascii="Toyota Type" w:hAnsi="Toyota Type" w:cs="Toyota Type"/>
          <w:sz w:val="21"/>
          <w:szCs w:val="21"/>
          <w:lang w:val="pl-PL"/>
        </w:rPr>
        <w:t>jest w stanie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nawet naładować baterię do pełna.</w:t>
      </w:r>
    </w:p>
    <w:p w14:paraId="13373B35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8E72E1B" w14:textId="77777777" w:rsidR="00617A73" w:rsidRPr="00A06ADE" w:rsidRDefault="00617A73" w:rsidP="00617A7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06ADE">
        <w:rPr>
          <w:rFonts w:ascii="Toyota Type" w:hAnsi="Toyota Type" w:cs="Toyota Type"/>
          <w:b/>
          <w:bCs/>
          <w:sz w:val="21"/>
          <w:szCs w:val="21"/>
          <w:lang w:val="pl-PL"/>
        </w:rPr>
        <w:t>Stylistyka nadwozia</w:t>
      </w:r>
    </w:p>
    <w:p w14:paraId="67E09115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Ikoniczna sylwetka klina, która począwszy od drugiej generacji modelu jednoznacznie kojarzy się z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Priusem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>, jest teraz bardziej sportowa i nowoczesna. W projektowaniu nadwozia najistotniejsze było uzyskanie naturalnego, niezakłóconego przepływu powietrza, dlatego postawiono na prosty, czysty design. Auto jest o 50 mm niższe i ma o 50 mm większy rozstaw osi. Jednocześnie nadwozie zostało skrócone o 46 mm do 4 599 mm i poszerzone o 22 mm, a szczyt dachu został przesunięty do tyłu. Dynamiczny charakter podkreślają duże, 19-calowe koła oraz nowy projekt przednich świateł o zdecydowanym wyrazie. Stylistyka tyłu jest zaakcentowana przez trójwymiarowy pas świetlny, skupiający uwagę na logo PRIUS.</w:t>
      </w:r>
    </w:p>
    <w:p w14:paraId="2D2AB337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A29FDA0" w14:textId="77777777" w:rsidR="00617A73" w:rsidRPr="00A06ADE" w:rsidRDefault="00617A73" w:rsidP="00617A7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06ADE">
        <w:rPr>
          <w:rFonts w:ascii="Toyota Type" w:hAnsi="Toyota Type" w:cs="Toyota Type"/>
          <w:b/>
          <w:bCs/>
          <w:sz w:val="21"/>
          <w:szCs w:val="21"/>
          <w:lang w:val="pl-PL"/>
        </w:rPr>
        <w:t>Nowy projekt wnętrza</w:t>
      </w:r>
    </w:p>
    <w:p w14:paraId="17F3C941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>Wnętrze zostało zaprojektowane według nowej koncepcji „Island Architecture”. Podzielono je na trzy strefy – kokpit kierowcy, konsolę centralną i otoczenie. Kabina jest przestronna i wykończona stylowymi materiałami wysokiej jakości, podkreślonymi konsekwentnie zaprojektowanymi i rozplanowanymi akcentami.</w:t>
      </w:r>
    </w:p>
    <w:p w14:paraId="7E7C8C30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B1B1BE1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Centralnym elementem kokpitu kierowcy jest 7-calowy wyświetlacz TFT LCD, którego umiejscowienie ułatwia korzystanie z niego bez odwracania uwagi od jezdni. Nowo zaprojektowana konsola centralna stawia na komfort, przejrzysty układ z minimalną ingerencją w pole widzenia kierowcy do przodu, praktyczność i styl. Składa się na nią niżej niż do tej pory umieszczony centralny ekran dotykowy i smukły panel sterowania klimatyzacją. Podświetlenie deski rozdzielczej jest powiązane z powiadomieniami systemu Toyota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>, sygnalizując ostrzeżenia poprzez zmianę kolorów.</w:t>
      </w:r>
    </w:p>
    <w:p w14:paraId="2A0945C1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C5CDBD" w14:textId="5808ADF7" w:rsidR="00617A73" w:rsidRPr="00A06ADE" w:rsidRDefault="00A06ADE" w:rsidP="00617A7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A06ADE">
        <w:rPr>
          <w:rFonts w:ascii="Toyota Type" w:hAnsi="Toyota Type" w:cs="Toyota Type"/>
          <w:b/>
          <w:bCs/>
          <w:sz w:val="21"/>
          <w:szCs w:val="21"/>
          <w:lang w:val="pl-PL"/>
        </w:rPr>
        <w:t>Systemy bezpieczeństwa Toyota T-MATE</w:t>
      </w:r>
    </w:p>
    <w:p w14:paraId="7F729037" w14:textId="1C02F27F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Nowy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otrzymuje najnowocześniejsze technologie bezpieczeństwa i wsparcia kierowcy Toyota T-MATE, oferując</w:t>
      </w:r>
      <w:r w:rsidR="00A06ADE">
        <w:rPr>
          <w:rFonts w:ascii="Toyota Type" w:hAnsi="Toyota Type" w:cs="Toyota Type"/>
          <w:sz w:val="21"/>
          <w:szCs w:val="21"/>
          <w:lang w:val="pl-PL"/>
        </w:rPr>
        <w:t>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znacznie większe niż w poprzednim modelu możliwości wykrywania zagrożeń na drodze i aktywnego zapobiegania im. Toyota T-MATE 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zawiera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najnowszą, trzecią </w:t>
      </w:r>
      <w:r w:rsidRPr="00617A73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generację Toyota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(TSS), która daje możliwość pobierania aktualizacji online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 przez stałe podłączenie samochodu do </w:t>
      </w:r>
      <w:proofErr w:type="spellStart"/>
      <w:r w:rsidR="00B131DA">
        <w:rPr>
          <w:rFonts w:ascii="Toyota Type" w:hAnsi="Toyota Type" w:cs="Toyota Type"/>
          <w:sz w:val="21"/>
          <w:szCs w:val="21"/>
          <w:lang w:val="pl-PL"/>
        </w:rPr>
        <w:t>internetu</w:t>
      </w:r>
      <w:proofErr w:type="spellEnd"/>
      <w:r w:rsidR="00B131DA">
        <w:rPr>
          <w:rFonts w:ascii="Toyota Type" w:hAnsi="Toyota Type" w:cs="Toyota Type"/>
          <w:sz w:val="21"/>
          <w:szCs w:val="21"/>
          <w:lang w:val="pl-PL"/>
        </w:rPr>
        <w:t xml:space="preserve">. Kolejne aktualizacje będą zawierały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zarówno nowe wersje już posiadanych układów jak i zupełnie nowe systemy i funkcje. </w:t>
      </w:r>
    </w:p>
    <w:p w14:paraId="691395E6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F6A8594" w14:textId="249DC964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Działanie Toyota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3. generacji opiera się na współpracy kamery i czujników radarowych z przodu auta. Nowa kamera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 o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dwukrotnie większy</w:t>
      </w:r>
      <w:r w:rsidR="00B131DA">
        <w:rPr>
          <w:rFonts w:ascii="Toyota Type" w:hAnsi="Toyota Type" w:cs="Toyota Type"/>
          <w:sz w:val="21"/>
          <w:szCs w:val="21"/>
          <w:lang w:val="pl-PL"/>
        </w:rPr>
        <w:t>m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zasięg</w:t>
      </w:r>
      <w:r w:rsidR="00B131DA">
        <w:rPr>
          <w:rFonts w:ascii="Toyota Type" w:hAnsi="Toyota Type" w:cs="Toyota Type"/>
          <w:sz w:val="21"/>
          <w:szCs w:val="21"/>
          <w:lang w:val="pl-PL"/>
        </w:rPr>
        <w:t>u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i szerszy</w:t>
      </w:r>
      <w:r w:rsidR="00B131DA">
        <w:rPr>
          <w:rFonts w:ascii="Toyota Type" w:hAnsi="Toyota Type" w:cs="Toyota Type"/>
          <w:sz w:val="21"/>
          <w:szCs w:val="21"/>
          <w:lang w:val="pl-PL"/>
        </w:rPr>
        <w:t>m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ką</w:t>
      </w:r>
      <w:r w:rsidR="00B131DA">
        <w:rPr>
          <w:rFonts w:ascii="Toyota Type" w:hAnsi="Toyota Type" w:cs="Toyota Type"/>
          <w:sz w:val="21"/>
          <w:szCs w:val="21"/>
          <w:lang w:val="pl-PL"/>
        </w:rPr>
        <w:t>cie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widzenia </w:t>
      </w:r>
      <w:r w:rsidR="00B131DA">
        <w:rPr>
          <w:rFonts w:ascii="Toyota Type" w:hAnsi="Toyota Type" w:cs="Toyota Type"/>
          <w:sz w:val="21"/>
          <w:szCs w:val="21"/>
          <w:lang w:val="pl-PL"/>
        </w:rPr>
        <w:t>w</w:t>
      </w:r>
      <w:r w:rsidRPr="00617A73">
        <w:rPr>
          <w:rFonts w:ascii="Toyota Type" w:hAnsi="Toyota Type" w:cs="Toyota Type"/>
          <w:sz w:val="21"/>
          <w:szCs w:val="21"/>
          <w:lang w:val="pl-PL"/>
        </w:rPr>
        <w:t>cześniej wykrywa obiekty na drodze i uwzględnia więcej potencjalnych zagrożeń, w tym motocyklistów i obiekty na poboczu.</w:t>
      </w:r>
    </w:p>
    <w:p w14:paraId="24933D42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FA1D32F" w14:textId="7EBDF1EB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Układ wczesnego reagowania w razie ryzyka zderzenia (PCS) </w:t>
      </w:r>
      <w:r w:rsidR="00B131DA">
        <w:rPr>
          <w:rFonts w:ascii="Toyota Type" w:hAnsi="Toyota Type" w:cs="Toyota Type"/>
          <w:sz w:val="21"/>
          <w:szCs w:val="21"/>
          <w:lang w:val="pl-PL"/>
        </w:rPr>
        <w:t>skuteczniej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zapobiega </w:t>
      </w:r>
      <w:r w:rsidRPr="00617A73">
        <w:rPr>
          <w:rFonts w:ascii="Toyota Type" w:hAnsi="Toyota Type" w:cs="Toyota Type"/>
          <w:sz w:val="21"/>
          <w:szCs w:val="21"/>
          <w:lang w:val="pl-PL"/>
        </w:rPr>
        <w:t>kolizji z poprzedzającym samochodem, pieszymi i rowerzystami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. Zyskuje też funkcję </w:t>
      </w:r>
      <w:r w:rsidR="00B131DA" w:rsidRPr="00617A73">
        <w:rPr>
          <w:rFonts w:ascii="Toyota Type" w:hAnsi="Toyota Type" w:cs="Toyota Type"/>
          <w:sz w:val="21"/>
          <w:szCs w:val="21"/>
          <w:lang w:val="pl-PL"/>
        </w:rPr>
        <w:t xml:space="preserve">wykrywania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ryzyka 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potrącenia </w:t>
      </w:r>
      <w:r w:rsidR="00B131DA" w:rsidRPr="00617A73">
        <w:rPr>
          <w:rFonts w:ascii="Toyota Type" w:hAnsi="Toyota Type" w:cs="Toyota Type"/>
          <w:sz w:val="21"/>
          <w:szCs w:val="21"/>
          <w:lang w:val="pl-PL"/>
        </w:rPr>
        <w:t>motocykl</w:t>
      </w:r>
      <w:r w:rsidR="00B131DA">
        <w:rPr>
          <w:rFonts w:ascii="Toyota Type" w:hAnsi="Toyota Type" w:cs="Toyota Type"/>
          <w:sz w:val="21"/>
          <w:szCs w:val="21"/>
          <w:lang w:val="pl-PL"/>
        </w:rPr>
        <w:t xml:space="preserve">isty oraz </w:t>
      </w:r>
      <w:r w:rsidRPr="00617A73">
        <w:rPr>
          <w:rFonts w:ascii="Toyota Type" w:hAnsi="Toyota Type" w:cs="Toyota Type"/>
          <w:sz w:val="21"/>
          <w:szCs w:val="21"/>
          <w:lang w:val="pl-PL"/>
        </w:rPr>
        <w:t>zderzenia czołowego z samochodem.</w:t>
      </w:r>
    </w:p>
    <w:p w14:paraId="3E2F937B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239B49E" w14:textId="4D89EC76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Układ zapobiegania kolizjom na skrzyżowaniach monitoruje ruch pojazdów nadjeżdżających z naprzeciwka oraz z prawej i lewej strony, a podczas skrętu </w:t>
      </w:r>
      <w:r w:rsidR="00B131DA">
        <w:rPr>
          <w:rFonts w:ascii="Toyota Type" w:hAnsi="Toyota Type" w:cs="Toyota Type"/>
          <w:sz w:val="21"/>
          <w:szCs w:val="21"/>
          <w:lang w:val="pl-PL"/>
        </w:rPr>
        <w:t>chroni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pieszy</w:t>
      </w:r>
      <w:r w:rsidR="00B131DA">
        <w:rPr>
          <w:rFonts w:ascii="Toyota Type" w:hAnsi="Toyota Type" w:cs="Toyota Type"/>
          <w:sz w:val="21"/>
          <w:szCs w:val="21"/>
          <w:lang w:val="pl-PL"/>
        </w:rPr>
        <w:t>ch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przechodzący</w:t>
      </w:r>
      <w:r w:rsidR="00B131DA">
        <w:rPr>
          <w:rFonts w:ascii="Toyota Type" w:hAnsi="Toyota Type" w:cs="Toyota Type"/>
          <w:sz w:val="21"/>
          <w:szCs w:val="21"/>
          <w:lang w:val="pl-PL"/>
        </w:rPr>
        <w:t>ch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przez jezdnię.</w:t>
      </w:r>
    </w:p>
    <w:p w14:paraId="3AD2F08F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636BA6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Nowy proaktywny asystent kierowcy (PDA,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Proactive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Driving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Assist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) wspiera kierowcę w unikaniu potencjalnych zagrożeń dzięki nowemu systemowi przewidywania przeszkód (OAA,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Obstacle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Anticipation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Assist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), który już na odległość wykrywa przeszkodę i uruchamia aktywne wspomaganie kierowania i hamowania. </w:t>
      </w:r>
    </w:p>
    <w:p w14:paraId="0625A702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84BA2F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Jeśli pedał przyspieszenia nie jest wciśnięty, asystent zwalniania (DA,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Deceleration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Assist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) inteligentnie dostosowuje prędkość pojazdu do sytuacji na drodze, w zależności od gęstości ruchu drogowego lub wykrytego zakrętu. Asystent kierowania (SA,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Steering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Assist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>) podczas wchodzenia w zakręt dostosowuje siłę wspomagania kierownicy do łuku drogi, aby zapewnić płynniejsze pokonywanie zakrętów.</w:t>
      </w:r>
    </w:p>
    <w:p w14:paraId="17E7A1B3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C3316FC" w14:textId="77777777" w:rsidR="00617A73" w:rsidRPr="00B131DA" w:rsidRDefault="00617A73" w:rsidP="00617A7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B131DA">
        <w:rPr>
          <w:rFonts w:ascii="Toyota Type" w:hAnsi="Toyota Type" w:cs="Toyota Type"/>
          <w:b/>
          <w:bCs/>
          <w:sz w:val="21"/>
          <w:szCs w:val="21"/>
          <w:lang w:val="pl-PL"/>
        </w:rPr>
        <w:t>Nowy rozdział w historii hybryd Toyoty</w:t>
      </w:r>
    </w:p>
    <w:p w14:paraId="3F059BE9" w14:textId="2E3AB663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W ciągu 25 lat swojej historii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D804D0">
        <w:rPr>
          <w:rFonts w:ascii="Toyota Type" w:hAnsi="Toyota Type" w:cs="Toyota Type"/>
          <w:sz w:val="21"/>
          <w:szCs w:val="21"/>
          <w:lang w:val="pl-PL"/>
        </w:rPr>
        <w:t xml:space="preserve">przeszedł wiele rewolucyjnych zmian, a każda kolejna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generacja </w:t>
      </w:r>
      <w:r w:rsidR="00D804D0">
        <w:rPr>
          <w:rFonts w:ascii="Toyota Type" w:hAnsi="Toyota Type" w:cs="Toyota Type"/>
          <w:sz w:val="21"/>
          <w:szCs w:val="21"/>
          <w:lang w:val="pl-PL"/>
        </w:rPr>
        <w:t>wprowadzała nowe technologie</w:t>
      </w:r>
      <w:r w:rsidRPr="00617A73">
        <w:rPr>
          <w:rFonts w:ascii="Toyota Type" w:hAnsi="Toyota Type" w:cs="Toyota Type"/>
          <w:sz w:val="21"/>
          <w:szCs w:val="21"/>
          <w:lang w:val="pl-PL"/>
        </w:rPr>
        <w:t>, zwiększając</w:t>
      </w:r>
      <w:r w:rsidR="00D804D0">
        <w:rPr>
          <w:rFonts w:ascii="Toyota Type" w:hAnsi="Toyota Type" w:cs="Toyota Type"/>
          <w:sz w:val="21"/>
          <w:szCs w:val="21"/>
          <w:lang w:val="pl-PL"/>
        </w:rPr>
        <w:t>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wydajność i możliwości napędu hybrydowego. </w:t>
      </w:r>
      <w:r w:rsidR="00D804D0">
        <w:rPr>
          <w:rFonts w:ascii="Toyota Type" w:hAnsi="Toyota Type" w:cs="Toyota Type"/>
          <w:sz w:val="21"/>
          <w:szCs w:val="21"/>
          <w:lang w:val="pl-PL"/>
        </w:rPr>
        <w:t>Innowacje zastosowane w modelu piątej generacji sprawiają, że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jest bardziej dynamiczny, wydajny i przyjemny w prowadzeniu niż kiedykolwiek.</w:t>
      </w:r>
    </w:p>
    <w:p w14:paraId="553B15BB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6BD89D6" w14:textId="680E7510" w:rsidR="00617A73" w:rsidRPr="00617A73" w:rsidRDefault="00D804D0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pierwszej generacji zapoczątkował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epokę elektryfikacji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transportu 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jako pierwszy na świecie masowo produkowany </w:t>
      </w:r>
      <w:proofErr w:type="spellStart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>spalinowo-elektryczny</w:t>
      </w:r>
      <w:proofErr w:type="spellEnd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samochód hybrydowy. Auto, które zadebiutowało pod hasłem „W sam raz na XXI wiek”, wprowadziło na rynek </w:t>
      </w:r>
      <w:r>
        <w:rPr>
          <w:rFonts w:ascii="Toyota Type" w:hAnsi="Toyota Type" w:cs="Toyota Type"/>
          <w:sz w:val="21"/>
          <w:szCs w:val="21"/>
          <w:lang w:val="pl-PL"/>
        </w:rPr>
        <w:t>przełomową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technologię hybrydową, której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zasada działania nie zmieniła się do dziś. </w:t>
      </w:r>
      <w:r>
        <w:rPr>
          <w:rFonts w:ascii="Toyota Type" w:hAnsi="Toyota Type" w:cs="Toyota Type"/>
          <w:sz w:val="21"/>
          <w:szCs w:val="21"/>
          <w:lang w:val="pl-PL"/>
        </w:rPr>
        <w:t>Kluczowym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komponentem, który zapewnił sukces </w:t>
      </w:r>
      <w:proofErr w:type="spellStart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>Priusowi</w:t>
      </w:r>
      <w:proofErr w:type="spellEnd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oraz całej gamie hybryd Toyoty, jest przekładnia planetarna umożliwiająca optymalne zarządzanie pracą jednostki spalinowej, silników elektrycznych i baterii. Dzięki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opatentowanej przez Toyotę 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>przekładni planetarnej samochód hybrydowy może ruszyć bez uruchomienia silnika benzynowego, korzystać w pełnym zakresie prędkości auta z wąskiego przedziału najbardziej efektywnych obrotów silnika spalinowego oraz ładować baterię zarówno podczas jazdy, jak i postoju.</w:t>
      </w:r>
    </w:p>
    <w:p w14:paraId="405DCDF4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9B2E31A" w14:textId="32B4D448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Specjalnie zaprojektowany silnik benzynowy VVT-i 1,5 l i kompaktowy silnik elektryczny o wysokim momencie obrotowym zapewniały osiągi </w:t>
      </w:r>
      <w:r w:rsidR="00D804D0">
        <w:rPr>
          <w:rFonts w:ascii="Toyota Type" w:hAnsi="Toyota Type" w:cs="Toyota Type"/>
          <w:sz w:val="21"/>
          <w:szCs w:val="21"/>
          <w:lang w:val="pl-PL"/>
        </w:rPr>
        <w:t>na poziomie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09396E">
        <w:rPr>
          <w:rFonts w:ascii="Toyota Type" w:hAnsi="Toyota Type" w:cs="Toyota Type"/>
          <w:sz w:val="21"/>
          <w:szCs w:val="21"/>
          <w:lang w:val="pl-PL"/>
        </w:rPr>
        <w:t>porównywalnych</w:t>
      </w:r>
      <w:r w:rsidR="00D804D0">
        <w:rPr>
          <w:rFonts w:ascii="Toyota Type" w:hAnsi="Toyota Type" w:cs="Toyota Type"/>
          <w:sz w:val="21"/>
          <w:szCs w:val="21"/>
          <w:lang w:val="pl-PL"/>
        </w:rPr>
        <w:t xml:space="preserve"> samochodów </w:t>
      </w:r>
      <w:r w:rsidR="0009396E">
        <w:rPr>
          <w:rFonts w:ascii="Toyota Type" w:hAnsi="Toyota Type" w:cs="Toyota Type"/>
          <w:sz w:val="21"/>
          <w:szCs w:val="21"/>
          <w:lang w:val="pl-PL"/>
        </w:rPr>
        <w:lastRenderedPageBreak/>
        <w:t>dostępnych wówczas na rynku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, ale przy zużyciu paliwa i emisji CO2 niższych o połowę. Dzięki temu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zdobył tytuł Japońskiego Samochodu Roku 1997</w:t>
      </w:r>
      <w:r w:rsidR="0009396E">
        <w:rPr>
          <w:rFonts w:ascii="Toyota Type" w:hAnsi="Toyota Type" w:cs="Toyota Type"/>
          <w:sz w:val="21"/>
          <w:szCs w:val="21"/>
          <w:lang w:val="pl-PL"/>
        </w:rPr>
        <w:t>/</w:t>
      </w:r>
      <w:r w:rsidRPr="00617A73">
        <w:rPr>
          <w:rFonts w:ascii="Toyota Type" w:hAnsi="Toyota Type" w:cs="Toyota Type"/>
          <w:sz w:val="21"/>
          <w:szCs w:val="21"/>
          <w:lang w:val="pl-PL"/>
        </w:rPr>
        <w:t>98</w:t>
      </w:r>
      <w:r w:rsidR="0009396E">
        <w:rPr>
          <w:rFonts w:ascii="Toyota Type" w:hAnsi="Toyota Type" w:cs="Toyota Type"/>
          <w:sz w:val="21"/>
          <w:szCs w:val="21"/>
          <w:lang w:val="pl-PL"/>
        </w:rPr>
        <w:t xml:space="preserve">, a </w:t>
      </w:r>
      <w:r w:rsidR="0009396E" w:rsidRPr="00617A73">
        <w:rPr>
          <w:rFonts w:ascii="Toyota Type" w:hAnsi="Toyota Type" w:cs="Toyota Type"/>
          <w:sz w:val="21"/>
          <w:szCs w:val="21"/>
          <w:lang w:val="pl-PL"/>
        </w:rPr>
        <w:t>gdy tylko wszedł na zagraniczne rynki w 2000 roku</w:t>
      </w:r>
      <w:r w:rsidR="0009396E">
        <w:rPr>
          <w:rFonts w:ascii="Toyota Type" w:hAnsi="Toyota Type" w:cs="Toyota Type"/>
          <w:sz w:val="21"/>
          <w:szCs w:val="21"/>
          <w:lang w:val="pl-PL"/>
        </w:rPr>
        <w:t>,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stał się ulubionym samochodem świadomych ekologicznie klientów w Europie i Stanach Zjednoczonych.</w:t>
      </w:r>
    </w:p>
    <w:p w14:paraId="0EBF5801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D9FE5FE" w14:textId="327DACA9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drugiej generacji, który zadebiutował w 2003 roku, został zaprojektowany zupełnie od początku. Nadwozie sedan zastąpiono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liftbackiem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 charakterystycznym kształcie klina, którego wyjątkowo niski współczynnik oporu powietrza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Cx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0,26 wyznaczył nowe standardy pod względem aerodynamiki. Model został wyróżniony tytułem Europejskiego Samochodu Roku 2005. Auto szybko zyskiwało na popularności i w maju 2007 roku łączna sprzedaż hybryd Toyoty przekroczyła milion egzemplarzy, co pozwoliło uniknąć emisji 3,5 mln ton CO2 .</w:t>
      </w:r>
    </w:p>
    <w:p w14:paraId="5A4733FD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5A19359" w14:textId="10EA10EF" w:rsidR="00617A73" w:rsidRPr="00617A73" w:rsidRDefault="0009396E" w:rsidP="0009396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Zaprojektowany od nowa napęd hybrydowy 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był znacznie mocniejszy i o 15% wydajniejszy od poprzednika. Jego konstrukcja została rozbudowana o konwerter </w:t>
      </w:r>
      <w:proofErr w:type="spellStart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>Boost</w:t>
      </w:r>
      <w:proofErr w:type="spellEnd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, który pozwala łączyć mocniejszy silnik elektryczny z mniejszą baterią.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drugim modelu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="00617A73" w:rsidRPr="00617A73">
        <w:rPr>
          <w:rFonts w:ascii="Toyota Type" w:hAnsi="Toyota Type" w:cs="Toyota Type"/>
          <w:sz w:val="21"/>
          <w:szCs w:val="21"/>
          <w:lang w:val="pl-PL"/>
        </w:rPr>
        <w:t xml:space="preserve"> silnik elektryczny generował 68 KM mocy, o 50% więcej niż poprzedni. Dzięki temu zaczął pełnić podwójną rolę – nie tylko obniżał zużycie paliwa, ale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także </w:t>
      </w:r>
      <w:r w:rsidR="00617A73" w:rsidRPr="00617A73">
        <w:rPr>
          <w:rFonts w:ascii="Toyota Type" w:hAnsi="Toyota Type" w:cs="Toyota Type"/>
          <w:sz w:val="21"/>
          <w:szCs w:val="21"/>
          <w:lang w:val="pl-PL"/>
        </w:rPr>
        <w:t>wspierał silnik benzynowy podczas przyspieszania, poprawiając dynamikę auta. Udoskonalona bateria niklowo-wodorkowa o mniejszej masie i większej mocy umożliwiła korzystanie wyłącznie z napędu elektrycznego podczas jazdy.</w:t>
      </w:r>
    </w:p>
    <w:p w14:paraId="229E6E90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044AC0" w14:textId="421D62E9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Trzecia generacja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stała się prawdziwą ikoną i synonimem ekologicznego auta, która ugruntowała pozycję Toyoty jako lidera hybryd – zarówno pod względem rozwoju technologii, jak i </w:t>
      </w:r>
      <w:r w:rsidR="0009396E">
        <w:rPr>
          <w:rFonts w:ascii="Toyota Type" w:hAnsi="Toyota Type" w:cs="Toyota Type"/>
          <w:sz w:val="21"/>
          <w:szCs w:val="21"/>
          <w:lang w:val="pl-PL"/>
        </w:rPr>
        <w:t>poziomu sprzedaży oraz gamy modelowej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09396E">
        <w:rPr>
          <w:rFonts w:ascii="Toyota Type" w:hAnsi="Toyota Type" w:cs="Toyota Type"/>
          <w:sz w:val="21"/>
          <w:szCs w:val="21"/>
          <w:lang w:val="pl-PL"/>
        </w:rPr>
        <w:t>Auto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zadebiutował</w:t>
      </w:r>
      <w:r w:rsidR="0009396E">
        <w:rPr>
          <w:rFonts w:ascii="Toyota Type" w:hAnsi="Toyota Type" w:cs="Toyota Type"/>
          <w:sz w:val="21"/>
          <w:szCs w:val="21"/>
          <w:lang w:val="pl-PL"/>
        </w:rPr>
        <w:t>o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w 2009 roku jako najbardziej zaawansowany technologicznie popularny samochód. Pod maską </w:t>
      </w:r>
      <w:r w:rsidR="0009396E">
        <w:rPr>
          <w:rFonts w:ascii="Toyota Type" w:hAnsi="Toyota Type" w:cs="Toyota Type"/>
          <w:sz w:val="21"/>
          <w:szCs w:val="21"/>
          <w:lang w:val="pl-PL"/>
        </w:rPr>
        <w:t>pracował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układ </w:t>
      </w:r>
      <w:r w:rsidR="0009396E">
        <w:rPr>
          <w:rFonts w:ascii="Toyota Type" w:hAnsi="Toyota Type" w:cs="Toyota Type"/>
          <w:sz w:val="21"/>
          <w:szCs w:val="21"/>
          <w:lang w:val="pl-PL"/>
        </w:rPr>
        <w:t xml:space="preserve">hybrydowego </w:t>
      </w:r>
      <w:r w:rsidR="0009396E" w:rsidRPr="00617A73">
        <w:rPr>
          <w:rFonts w:ascii="Toyota Type" w:hAnsi="Toyota Type" w:cs="Toyota Type"/>
          <w:sz w:val="21"/>
          <w:szCs w:val="21"/>
          <w:lang w:val="pl-PL"/>
        </w:rPr>
        <w:t>trzeci</w:t>
      </w:r>
      <w:r w:rsidR="0009396E">
        <w:rPr>
          <w:rFonts w:ascii="Toyota Type" w:hAnsi="Toyota Type" w:cs="Toyota Type"/>
          <w:sz w:val="21"/>
          <w:szCs w:val="21"/>
          <w:lang w:val="pl-PL"/>
        </w:rPr>
        <w:t>ej</w:t>
      </w:r>
      <w:r w:rsidR="0009396E" w:rsidRPr="00617A73">
        <w:rPr>
          <w:rFonts w:ascii="Toyota Type" w:hAnsi="Toyota Type" w:cs="Toyota Type"/>
          <w:sz w:val="21"/>
          <w:szCs w:val="21"/>
          <w:lang w:val="pl-PL"/>
        </w:rPr>
        <w:t xml:space="preserve"> generacj</w:t>
      </w:r>
      <w:r w:rsidR="0009396E">
        <w:rPr>
          <w:rFonts w:ascii="Toyota Type" w:hAnsi="Toyota Type" w:cs="Toyota Type"/>
          <w:sz w:val="21"/>
          <w:szCs w:val="21"/>
          <w:lang w:val="pl-PL"/>
        </w:rPr>
        <w:t>i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 większym silnikiem benzynowym 1,8 l i przeprojektowanym silnikiem elektrycznym zasilanym baterią niklowo-wodorkową. W konstrukcji napędu pojawił się też zupełnie nowy element – do przekładni planetarnej podłączono skrzynię redukcyjną, która pozwala wydajniej korzystać z silnika elektrycznego. Z nowym napędem oraz z nadwoziem o jeszcze niższym współczynniku oporu powietrza </w:t>
      </w:r>
      <w:r w:rsidR="0009396E">
        <w:rPr>
          <w:rFonts w:ascii="Toyota Type" w:hAnsi="Toyota Type" w:cs="Toyota Type"/>
          <w:sz w:val="21"/>
          <w:szCs w:val="21"/>
          <w:lang w:val="pl-PL"/>
        </w:rPr>
        <w:t xml:space="preserve">wydajność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r w:rsidR="0009396E"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trzeciej generacji </w:t>
      </w:r>
      <w:r w:rsidR="0009396E">
        <w:rPr>
          <w:rFonts w:ascii="Toyota Type" w:hAnsi="Toyota Type" w:cs="Toyota Type"/>
          <w:sz w:val="21"/>
          <w:szCs w:val="21"/>
          <w:lang w:val="pl-PL"/>
        </w:rPr>
        <w:t>wzrosła o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10%</w:t>
      </w:r>
      <w:r w:rsidR="0009396E">
        <w:rPr>
          <w:rFonts w:ascii="Toyota Type" w:hAnsi="Toyota Type" w:cs="Toyota Type"/>
          <w:sz w:val="21"/>
          <w:szCs w:val="21"/>
          <w:lang w:val="pl-PL"/>
        </w:rPr>
        <w:t>,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emisją CO2</w:t>
      </w:r>
      <w:r w:rsidR="0009396E">
        <w:rPr>
          <w:rFonts w:ascii="Toyota Type" w:hAnsi="Toyota Type" w:cs="Toyota Type"/>
          <w:sz w:val="21"/>
          <w:szCs w:val="21"/>
          <w:lang w:val="pl-PL"/>
        </w:rPr>
        <w:t xml:space="preserve"> została zredukowana o </w:t>
      </w:r>
      <w:r w:rsidR="0009396E" w:rsidRPr="00617A73">
        <w:rPr>
          <w:rFonts w:ascii="Toyota Type" w:hAnsi="Toyota Type" w:cs="Toyota Type"/>
          <w:sz w:val="21"/>
          <w:szCs w:val="21"/>
          <w:lang w:val="pl-PL"/>
        </w:rPr>
        <w:t>14%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46B489AE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712C190" w14:textId="2C170F1C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W kolejnych latach </w:t>
      </w:r>
      <w:r w:rsidR="0009396E">
        <w:rPr>
          <w:rFonts w:ascii="Toyota Type" w:hAnsi="Toyota Type" w:cs="Toyota Type"/>
          <w:sz w:val="21"/>
          <w:szCs w:val="21"/>
          <w:lang w:val="pl-PL"/>
        </w:rPr>
        <w:t xml:space="preserve">Toyota stworzyła całą rodzinę </w:t>
      </w:r>
      <w:proofErr w:type="spellStart"/>
      <w:r w:rsidR="0009396E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="0009396E">
        <w:rPr>
          <w:rFonts w:ascii="Toyota Type" w:hAnsi="Toyota Type" w:cs="Toyota Type"/>
          <w:sz w:val="21"/>
          <w:szCs w:val="21"/>
          <w:lang w:val="pl-PL"/>
        </w:rPr>
        <w:t>, wprowadz</w:t>
      </w:r>
      <w:r w:rsidR="003F67A1">
        <w:rPr>
          <w:rFonts w:ascii="Toyota Type" w:hAnsi="Toyota Type" w:cs="Toyota Type"/>
          <w:sz w:val="21"/>
          <w:szCs w:val="21"/>
          <w:lang w:val="pl-PL"/>
        </w:rPr>
        <w:t>ając</w:t>
      </w:r>
      <w:r w:rsidR="0009396E">
        <w:rPr>
          <w:rFonts w:ascii="Toyota Type" w:hAnsi="Toyota Type" w:cs="Toyota Type"/>
          <w:sz w:val="21"/>
          <w:szCs w:val="21"/>
          <w:lang w:val="pl-PL"/>
        </w:rPr>
        <w:t xml:space="preserve"> do sprzedaży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dwa zupełnie nowe modele. Oba otrzymały baterię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litowo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-jonową – mocniejszą i o większej gęstości energii niż bateria niklowo-wodorkowa 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dotychczas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stosowana standardowo w hybrydach Toyoty. W 2011 roku do oferty wszedł 7-osobowy minivan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+, a rok później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Plug-in, jedna z pierwszych hybryd plug-in w Europie.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Plug-in wyglądał tak samo jak standardowy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liftback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, ale został wyposażony w znacznie większą baterię i instalację do 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jej </w:t>
      </w:r>
      <w:r w:rsidRPr="00617A73">
        <w:rPr>
          <w:rFonts w:ascii="Toyota Type" w:hAnsi="Toyota Type" w:cs="Toyota Type"/>
          <w:sz w:val="21"/>
          <w:szCs w:val="21"/>
          <w:lang w:val="pl-PL"/>
        </w:rPr>
        <w:t>ładowania z sieci energetycznej. Auto zapewniało 25-kilometrowy zasięg w bezemisyjnym trybie elektrycznym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F67A1" w:rsidRPr="00617A73">
        <w:rPr>
          <w:rFonts w:ascii="Toyota Type" w:hAnsi="Toyota Type" w:cs="Toyota Type"/>
          <w:sz w:val="21"/>
          <w:szCs w:val="21"/>
          <w:lang w:val="pl-PL"/>
        </w:rPr>
        <w:t>bez obawy o zasięg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oraz wyjątkowo oszczędną jazdę w trybie hybrydowym.</w:t>
      </w:r>
    </w:p>
    <w:p w14:paraId="459873A0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4989174" w14:textId="7D217763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Wraz z czwartą generacją debiutującą w 2015 roku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potwierdził swoją rolę ambasadora najnowszych technologii Toyoty. Nie tylko otrzymał na nowo skonstruowany napęd hybrydowy, ale jako pierwsz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e auto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został zbudowany w modułowej architekturze TNGA. Od tego momentu niemal wszystkie nowe modele Toyoty powstają na platformach TNGA, które wyróżniają się nisko położonym środkiem ciężkości, bardzo sztywnym nadwoziem i komfortową pozycją za kierownicą. Dzięki temu zarówno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czwartej generacji, jak i samochody, które zadebiutowały po nim, </w:t>
      </w:r>
      <w:r w:rsidR="003F67A1">
        <w:rPr>
          <w:rFonts w:ascii="Toyota Type" w:hAnsi="Toyota Type" w:cs="Toyota Type"/>
          <w:sz w:val="21"/>
          <w:szCs w:val="21"/>
          <w:lang w:val="pl-PL"/>
        </w:rPr>
        <w:t>wyróżniają się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pewn</w:t>
      </w:r>
      <w:r w:rsidR="003F67A1">
        <w:rPr>
          <w:rFonts w:ascii="Toyota Type" w:hAnsi="Toyota Type" w:cs="Toyota Type"/>
          <w:sz w:val="21"/>
          <w:szCs w:val="21"/>
          <w:lang w:val="pl-PL"/>
        </w:rPr>
        <w:t>ym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prowadzenie</w:t>
      </w:r>
      <w:r w:rsidR="003F67A1">
        <w:rPr>
          <w:rFonts w:ascii="Toyota Type" w:hAnsi="Toyota Type" w:cs="Toyota Type"/>
          <w:sz w:val="21"/>
          <w:szCs w:val="21"/>
          <w:lang w:val="pl-PL"/>
        </w:rPr>
        <w:t>m</w:t>
      </w:r>
      <w:r w:rsidRPr="00617A73">
        <w:rPr>
          <w:rFonts w:ascii="Toyota Type" w:hAnsi="Toyota Type" w:cs="Toyota Type"/>
          <w:sz w:val="21"/>
          <w:szCs w:val="21"/>
          <w:lang w:val="pl-PL"/>
        </w:rPr>
        <w:t>, stabilnoś</w:t>
      </w:r>
      <w:r w:rsidR="003F67A1">
        <w:rPr>
          <w:rFonts w:ascii="Toyota Type" w:hAnsi="Toyota Type" w:cs="Toyota Type"/>
          <w:sz w:val="21"/>
          <w:szCs w:val="21"/>
          <w:lang w:val="pl-PL"/>
        </w:rPr>
        <w:t>cią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F67A1">
        <w:rPr>
          <w:rFonts w:ascii="Toyota Type" w:hAnsi="Toyota Type" w:cs="Toyota Type"/>
          <w:sz w:val="21"/>
          <w:szCs w:val="21"/>
          <w:lang w:val="pl-PL"/>
        </w:rPr>
        <w:t>w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zakrętach i przyjemnoś</w:t>
      </w:r>
      <w:r w:rsidR="003F67A1">
        <w:rPr>
          <w:rFonts w:ascii="Toyota Type" w:hAnsi="Toyota Type" w:cs="Toyota Type"/>
          <w:sz w:val="21"/>
          <w:szCs w:val="21"/>
          <w:lang w:val="pl-PL"/>
        </w:rPr>
        <w:t>cią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 jazdy. Większa </w:t>
      </w:r>
      <w:r w:rsidRPr="00617A73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kontrola nad autem wynika również z zastosowania stali o wysokiej wytrzymałości, która zwiększyła sztywność karoserii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 60 procent w porównaniu z poprzednikiem.</w:t>
      </w:r>
    </w:p>
    <w:p w14:paraId="6C10B7D3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8690BB1" w14:textId="2B96A32B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Napęd hybrydowy czwartej generacji również został skonstruowany w modułowej technologii TNGA. Jego sercem </w:t>
      </w:r>
      <w:r w:rsidR="003F67A1">
        <w:rPr>
          <w:rFonts w:ascii="Toyota Type" w:hAnsi="Toyota Type" w:cs="Toyota Type"/>
          <w:sz w:val="21"/>
          <w:szCs w:val="21"/>
          <w:lang w:val="pl-PL"/>
        </w:rPr>
        <w:t>jest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silnik benzynowy o rekordowej 40-procentowej wydajności cieplnej. Do tego momentu żaden inny masowo produkowany silnik benzynowy nie mógł się wykazać taką efektywnością. Kolejn</w:t>
      </w:r>
      <w:r w:rsidR="003F67A1">
        <w:rPr>
          <w:rFonts w:ascii="Toyota Type" w:hAnsi="Toyota Type" w:cs="Toyota Type"/>
          <w:sz w:val="21"/>
          <w:szCs w:val="21"/>
          <w:lang w:val="pl-PL"/>
        </w:rPr>
        <w:t>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F67A1">
        <w:rPr>
          <w:rFonts w:ascii="Toyota Type" w:hAnsi="Toyota Type" w:cs="Toyota Type"/>
          <w:sz w:val="21"/>
          <w:szCs w:val="21"/>
          <w:lang w:val="pl-PL"/>
        </w:rPr>
        <w:t>istotną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zmianę stanowi nowa, dwuosiowa przekładnia planetarna. Silniki MG1 i MG2 zostały umieszczone na dwóch równoległych osiach, co pozwoliło zmniejszyć szerokość przekładni o 47 mm</w:t>
      </w:r>
      <w:r w:rsidR="003F67A1">
        <w:rPr>
          <w:rFonts w:ascii="Toyota Type" w:hAnsi="Toyota Type" w:cs="Toyota Type"/>
          <w:sz w:val="21"/>
          <w:szCs w:val="21"/>
          <w:lang w:val="pl-PL"/>
        </w:rPr>
        <w:t>, 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jej masę o 20%. To rozwiązanie pozwoliło zastosować mniejszy silnik elektryczny </w:t>
      </w:r>
      <w:r w:rsidR="003F67A1">
        <w:rPr>
          <w:rFonts w:ascii="Toyota Type" w:hAnsi="Toyota Type" w:cs="Toyota Type"/>
          <w:sz w:val="21"/>
          <w:szCs w:val="21"/>
          <w:lang w:val="pl-PL"/>
        </w:rPr>
        <w:t>przy zachowaniu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równie wysoki</w:t>
      </w:r>
      <w:r w:rsidR="003F67A1">
        <w:rPr>
          <w:rFonts w:ascii="Toyota Type" w:hAnsi="Toyota Type" w:cs="Toyota Type"/>
          <w:sz w:val="21"/>
          <w:szCs w:val="21"/>
          <w:lang w:val="pl-PL"/>
        </w:rPr>
        <w:t>ego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moment</w:t>
      </w:r>
      <w:r w:rsidR="003F67A1">
        <w:rPr>
          <w:rFonts w:ascii="Toyota Type" w:hAnsi="Toyota Type" w:cs="Toyota Type"/>
          <w:sz w:val="21"/>
          <w:szCs w:val="21"/>
          <w:lang w:val="pl-PL"/>
        </w:rPr>
        <w:t>u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obrotow</w:t>
      </w:r>
      <w:r w:rsidR="003F67A1">
        <w:rPr>
          <w:rFonts w:ascii="Toyota Type" w:hAnsi="Toyota Type" w:cs="Toyota Type"/>
          <w:sz w:val="21"/>
          <w:szCs w:val="21"/>
          <w:lang w:val="pl-PL"/>
        </w:rPr>
        <w:t>ego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na kołach.</w:t>
      </w:r>
    </w:p>
    <w:p w14:paraId="50F270D2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FDF1B3A" w14:textId="58F2AE3D" w:rsid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Plug-in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, który zadebiutował w 2016 roku, korzystał z wszystkich najnowocześniejszych rozwiązań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czwartej generacji. Druga </w:t>
      </w:r>
      <w:r w:rsidR="003F67A1">
        <w:rPr>
          <w:rFonts w:ascii="Toyota Type" w:hAnsi="Toyota Type" w:cs="Toyota Type"/>
          <w:sz w:val="21"/>
          <w:szCs w:val="21"/>
          <w:lang w:val="pl-PL"/>
        </w:rPr>
        <w:t>odsłona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Priusa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ładowanego z zewnętrznej sieci oferowała 45 km zasięgu w trybie elektrycznym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, a jej </w:t>
      </w:r>
      <w:r w:rsidRPr="00617A73">
        <w:rPr>
          <w:rFonts w:ascii="Toyota Type" w:hAnsi="Toyota Type" w:cs="Toyota Type"/>
          <w:sz w:val="21"/>
          <w:szCs w:val="21"/>
          <w:lang w:val="pl-PL"/>
        </w:rPr>
        <w:t>średni</w:t>
      </w:r>
      <w:r w:rsidR="003F67A1">
        <w:rPr>
          <w:rFonts w:ascii="Toyota Type" w:hAnsi="Toyota Type" w:cs="Toyota Type"/>
          <w:sz w:val="21"/>
          <w:szCs w:val="21"/>
          <w:lang w:val="pl-PL"/>
        </w:rPr>
        <w:t>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emisj</w:t>
      </w:r>
      <w:r w:rsidR="003F67A1">
        <w:rPr>
          <w:rFonts w:ascii="Toyota Type" w:hAnsi="Toyota Type" w:cs="Toyota Type"/>
          <w:sz w:val="21"/>
          <w:szCs w:val="21"/>
          <w:lang w:val="pl-PL"/>
        </w:rPr>
        <w:t>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CO2 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wg WLTP wynosiła </w:t>
      </w:r>
      <w:r w:rsidRPr="00617A73">
        <w:rPr>
          <w:rFonts w:ascii="Toyota Type" w:hAnsi="Toyota Type" w:cs="Toyota Type"/>
          <w:sz w:val="21"/>
          <w:szCs w:val="21"/>
          <w:lang w:val="pl-PL"/>
        </w:rPr>
        <w:t>28 g/km.</w:t>
      </w:r>
    </w:p>
    <w:p w14:paraId="4C57984A" w14:textId="77777777" w:rsidR="003F67A1" w:rsidRPr="00617A73" w:rsidRDefault="003F67A1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247256" w14:textId="234F2954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Toyota </w:t>
      </w: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to </w:t>
      </w:r>
      <w:r w:rsidR="003F67A1">
        <w:rPr>
          <w:rFonts w:ascii="Toyota Type" w:hAnsi="Toyota Type" w:cs="Toyota Type"/>
          <w:sz w:val="21"/>
          <w:szCs w:val="21"/>
          <w:lang w:val="pl-PL"/>
        </w:rPr>
        <w:t>prawdziwa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ikona, któr</w:t>
      </w:r>
      <w:r w:rsidR="003F67A1">
        <w:rPr>
          <w:rFonts w:ascii="Toyota Type" w:hAnsi="Toyota Type" w:cs="Toyota Type"/>
          <w:sz w:val="21"/>
          <w:szCs w:val="21"/>
          <w:lang w:val="pl-PL"/>
        </w:rPr>
        <w:t>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25 lat temu pchn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ęła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rozwój motoryzacji na nowe tory. Dzięki odważnej decyzji, by wprowadzić do masowej sprzedaży pierwsze auto hybrydowe, Toyota stała się pionierem elektryfikacji napędów i największym producentem zelektryfikowanych samochodów. Hybrydy </w:t>
      </w:r>
      <w:r w:rsidR="003F67A1">
        <w:rPr>
          <w:rFonts w:ascii="Toyota Type" w:hAnsi="Toyota Type" w:cs="Toyota Type"/>
          <w:sz w:val="21"/>
          <w:szCs w:val="21"/>
          <w:lang w:val="pl-PL"/>
        </w:rPr>
        <w:t>odpowiadają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obecnie 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za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ponad połowę </w:t>
      </w:r>
      <w:r w:rsidR="003F67A1">
        <w:rPr>
          <w:rFonts w:ascii="Toyota Type" w:hAnsi="Toyota Type" w:cs="Toyota Type"/>
          <w:sz w:val="21"/>
          <w:szCs w:val="21"/>
          <w:lang w:val="pl-PL"/>
        </w:rPr>
        <w:t>sprzedaży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F67A1">
        <w:rPr>
          <w:rFonts w:ascii="Toyota Type" w:hAnsi="Toyota Type" w:cs="Toyota Type"/>
          <w:sz w:val="21"/>
          <w:szCs w:val="21"/>
          <w:lang w:val="pl-PL"/>
        </w:rPr>
        <w:t>marki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w Europie, a łączna </w:t>
      </w:r>
      <w:r w:rsidR="003F67A1">
        <w:rPr>
          <w:rFonts w:ascii="Toyota Type" w:hAnsi="Toyota Type" w:cs="Toyota Type"/>
          <w:sz w:val="21"/>
          <w:szCs w:val="21"/>
          <w:lang w:val="pl-PL"/>
        </w:rPr>
        <w:t>liczba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zelektryfikowanych pojazdów </w:t>
      </w:r>
      <w:r w:rsidR="003F67A1">
        <w:rPr>
          <w:rFonts w:ascii="Toyota Type" w:hAnsi="Toyota Type" w:cs="Toyota Type"/>
          <w:sz w:val="21"/>
          <w:szCs w:val="21"/>
          <w:lang w:val="pl-PL"/>
        </w:rPr>
        <w:t>Toyoty na świecie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przekroczyła 21 milionów. </w:t>
      </w:r>
      <w:r w:rsidR="00993E58">
        <w:rPr>
          <w:rFonts w:ascii="Toyota Type" w:hAnsi="Toyota Type" w:cs="Toyota Type"/>
          <w:sz w:val="21"/>
          <w:szCs w:val="21"/>
          <w:lang w:val="pl-PL"/>
        </w:rPr>
        <w:t xml:space="preserve">Cztery generacje </w:t>
      </w:r>
      <w:proofErr w:type="spellStart"/>
      <w:r w:rsidR="003F67A1">
        <w:rPr>
          <w:rFonts w:ascii="Toyota Type" w:hAnsi="Toyota Type" w:cs="Toyota Type"/>
          <w:sz w:val="21"/>
          <w:szCs w:val="21"/>
          <w:lang w:val="pl-PL"/>
        </w:rPr>
        <w:t>Prius</w:t>
      </w:r>
      <w:r w:rsidR="00993E58"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="003F67A1"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 w:rsidR="00993E58">
        <w:rPr>
          <w:rFonts w:ascii="Toyota Type" w:hAnsi="Toyota Type" w:cs="Toyota Type"/>
          <w:sz w:val="21"/>
          <w:szCs w:val="21"/>
          <w:lang w:val="pl-PL"/>
        </w:rPr>
        <w:t xml:space="preserve"> dwie</w:t>
      </w:r>
      <w:r w:rsidR="003F67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3F67A1">
        <w:rPr>
          <w:rFonts w:ascii="Toyota Type" w:hAnsi="Toyota Type" w:cs="Toyota Type"/>
          <w:sz w:val="21"/>
          <w:szCs w:val="21"/>
          <w:lang w:val="pl-PL"/>
        </w:rPr>
        <w:t>Prius</w:t>
      </w:r>
      <w:r w:rsidR="00993E58"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="003F67A1">
        <w:rPr>
          <w:rFonts w:ascii="Toyota Type" w:hAnsi="Toyota Type" w:cs="Toyota Type"/>
          <w:sz w:val="21"/>
          <w:szCs w:val="21"/>
          <w:lang w:val="pl-PL"/>
        </w:rPr>
        <w:t xml:space="preserve"> Plug-in </w:t>
      </w:r>
      <w:proofErr w:type="spellStart"/>
      <w:r w:rsidR="003F67A1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3F67A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93E58">
        <w:rPr>
          <w:rFonts w:ascii="Toyota Type" w:hAnsi="Toyota Type" w:cs="Toyota Type"/>
          <w:sz w:val="21"/>
          <w:szCs w:val="21"/>
          <w:lang w:val="pl-PL"/>
        </w:rPr>
        <w:t xml:space="preserve">osiągnęły do tej pory łączną sprzedaż </w:t>
      </w:r>
      <w:r w:rsidRPr="00617A73">
        <w:rPr>
          <w:rFonts w:ascii="Toyota Type" w:hAnsi="Toyota Type" w:cs="Toyota Type"/>
          <w:sz w:val="21"/>
          <w:szCs w:val="21"/>
          <w:lang w:val="pl-PL"/>
        </w:rPr>
        <w:t>5,05 mln samochodów.</w:t>
      </w:r>
    </w:p>
    <w:p w14:paraId="6A43273B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6F0EC7A" w14:textId="42A9DD99" w:rsidR="00F11327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proofErr w:type="spellStart"/>
      <w:r w:rsidRPr="00617A73">
        <w:rPr>
          <w:rFonts w:ascii="Toyota Type" w:hAnsi="Toyota Type" w:cs="Toyota Type"/>
          <w:sz w:val="21"/>
          <w:szCs w:val="21"/>
          <w:lang w:val="pl-PL"/>
        </w:rPr>
        <w:t>Prius</w:t>
      </w:r>
      <w:proofErr w:type="spellEnd"/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 piątej generacji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to najbardziej zaawansowana technologicznie, wydajna i dynamiczna odsłona tego </w:t>
      </w:r>
      <w:r w:rsidRPr="00617A73">
        <w:rPr>
          <w:rFonts w:ascii="Toyota Type" w:hAnsi="Toyota Type" w:cs="Toyota Type"/>
          <w:sz w:val="21"/>
          <w:szCs w:val="21"/>
          <w:lang w:val="pl-PL"/>
        </w:rPr>
        <w:t xml:space="preserve">legendarnego auta. </w:t>
      </w:r>
      <w:r w:rsidR="00F11327">
        <w:rPr>
          <w:rFonts w:ascii="Toyota Type" w:hAnsi="Toyota Type" w:cs="Toyota Type"/>
          <w:sz w:val="21"/>
          <w:szCs w:val="21"/>
          <w:lang w:val="pl-PL"/>
        </w:rPr>
        <w:t xml:space="preserve">Przedsprzedaż nowego modelu w Polsce rozpocznie się w pierwszym kwartale 2023 roku. Auto będzie oferowane </w:t>
      </w:r>
      <w:r w:rsidR="00F11327" w:rsidRPr="00617A73">
        <w:rPr>
          <w:rFonts w:ascii="Toyota Type" w:hAnsi="Toyota Type" w:cs="Toyota Type"/>
          <w:sz w:val="21"/>
          <w:szCs w:val="21"/>
          <w:lang w:val="pl-PL"/>
        </w:rPr>
        <w:t xml:space="preserve">jako </w:t>
      </w:r>
      <w:r w:rsidR="00F11327">
        <w:rPr>
          <w:rFonts w:ascii="Toyota Type" w:hAnsi="Toyota Type" w:cs="Toyota Type"/>
          <w:sz w:val="21"/>
          <w:szCs w:val="21"/>
          <w:lang w:val="pl-PL"/>
        </w:rPr>
        <w:t>hybryda</w:t>
      </w:r>
      <w:r w:rsidR="00F11327" w:rsidRPr="00617A73">
        <w:rPr>
          <w:rFonts w:ascii="Toyota Type" w:hAnsi="Toyota Type" w:cs="Toyota Type"/>
          <w:sz w:val="21"/>
          <w:szCs w:val="21"/>
          <w:lang w:val="pl-PL"/>
        </w:rPr>
        <w:t xml:space="preserve"> plug-in</w:t>
      </w:r>
      <w:r w:rsidR="00F11327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D44E20B" w14:textId="09A70B1B" w:rsid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750FEF3" w14:textId="39517F41" w:rsid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8BA554" w14:textId="42A5EB36" w:rsidR="00617A73" w:rsidRPr="00617A73" w:rsidRDefault="00617A73" w:rsidP="00617A73">
      <w:pPr>
        <w:ind w:left="1134"/>
        <w:rPr>
          <w:rFonts w:ascii="Toyota Type" w:hAnsi="Toyota Type" w:cs="Toyota Type"/>
          <w:sz w:val="20"/>
          <w:szCs w:val="20"/>
          <w:lang w:val="pl-PL"/>
        </w:rPr>
      </w:pPr>
      <w:r w:rsidRPr="00617A73">
        <w:rPr>
          <w:rFonts w:ascii="Toyota Type" w:hAnsi="Toyota Type" w:cs="Toyota Type"/>
          <w:sz w:val="20"/>
          <w:szCs w:val="20"/>
          <w:lang w:val="pl-PL"/>
        </w:rPr>
        <w:t>* Wstępne dane przed homologacją</w:t>
      </w:r>
    </w:p>
    <w:p w14:paraId="46A09125" w14:textId="77777777" w:rsidR="00617A73" w:rsidRPr="00617A73" w:rsidRDefault="00617A73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DA1FF6" w14:textId="2F58FDF7" w:rsidR="001A425C" w:rsidRDefault="001A425C" w:rsidP="00617A7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1A425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6301" w14:textId="77777777" w:rsidR="00294B31" w:rsidRDefault="00294B31" w:rsidP="009D05C8">
      <w:r>
        <w:separator/>
      </w:r>
    </w:p>
  </w:endnote>
  <w:endnote w:type="continuationSeparator" w:id="0">
    <w:p w14:paraId="4802F921" w14:textId="77777777" w:rsidR="00294B31" w:rsidRDefault="00294B31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59FB" w14:textId="77777777" w:rsidR="00294B31" w:rsidRDefault="00294B31" w:rsidP="009D05C8">
      <w:r>
        <w:separator/>
      </w:r>
    </w:p>
  </w:footnote>
  <w:footnote w:type="continuationSeparator" w:id="0">
    <w:p w14:paraId="774E2E16" w14:textId="77777777" w:rsidR="00294B31" w:rsidRDefault="00294B31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50745070">
    <w:abstractNumId w:val="8"/>
  </w:num>
  <w:num w:numId="2" w16cid:durableId="1172598575">
    <w:abstractNumId w:val="6"/>
  </w:num>
  <w:num w:numId="3" w16cid:durableId="77792024">
    <w:abstractNumId w:val="2"/>
  </w:num>
  <w:num w:numId="4" w16cid:durableId="1691299655">
    <w:abstractNumId w:val="7"/>
  </w:num>
  <w:num w:numId="5" w16cid:durableId="1207569449">
    <w:abstractNumId w:val="4"/>
  </w:num>
  <w:num w:numId="6" w16cid:durableId="713887521">
    <w:abstractNumId w:val="3"/>
  </w:num>
  <w:num w:numId="7" w16cid:durableId="1091437120">
    <w:abstractNumId w:val="5"/>
  </w:num>
  <w:num w:numId="8" w16cid:durableId="210306462">
    <w:abstractNumId w:val="1"/>
  </w:num>
  <w:num w:numId="9" w16cid:durableId="5139592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145D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C03"/>
    <w:rsid w:val="00091177"/>
    <w:rsid w:val="0009258E"/>
    <w:rsid w:val="00092CDF"/>
    <w:rsid w:val="0009396E"/>
    <w:rsid w:val="00094E16"/>
    <w:rsid w:val="0009594F"/>
    <w:rsid w:val="00095A65"/>
    <w:rsid w:val="0009758F"/>
    <w:rsid w:val="000A0803"/>
    <w:rsid w:val="000A2E9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E2E"/>
    <w:rsid w:val="000C043E"/>
    <w:rsid w:val="000C065E"/>
    <w:rsid w:val="000C1542"/>
    <w:rsid w:val="000C3448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522A"/>
    <w:rsid w:val="001162F5"/>
    <w:rsid w:val="001163D1"/>
    <w:rsid w:val="00116B7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162B"/>
    <w:rsid w:val="00172890"/>
    <w:rsid w:val="001745B0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5ED6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4FD5"/>
    <w:rsid w:val="001F52BE"/>
    <w:rsid w:val="001F54D4"/>
    <w:rsid w:val="00200E29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59"/>
    <w:rsid w:val="0025038B"/>
    <w:rsid w:val="002509EF"/>
    <w:rsid w:val="00250A8F"/>
    <w:rsid w:val="00250AB6"/>
    <w:rsid w:val="002511CD"/>
    <w:rsid w:val="00252093"/>
    <w:rsid w:val="00253512"/>
    <w:rsid w:val="002543E5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5D1"/>
    <w:rsid w:val="00291658"/>
    <w:rsid w:val="002916B5"/>
    <w:rsid w:val="002916F6"/>
    <w:rsid w:val="00291C60"/>
    <w:rsid w:val="00293900"/>
    <w:rsid w:val="00294B31"/>
    <w:rsid w:val="00294C3E"/>
    <w:rsid w:val="00296AC4"/>
    <w:rsid w:val="0029752C"/>
    <w:rsid w:val="00297ED7"/>
    <w:rsid w:val="002A17F6"/>
    <w:rsid w:val="002A30B5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108BF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23CA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7349"/>
    <w:rsid w:val="003C06CF"/>
    <w:rsid w:val="003C13F3"/>
    <w:rsid w:val="003C1FDE"/>
    <w:rsid w:val="003C20FC"/>
    <w:rsid w:val="003C27FA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4D1C"/>
    <w:rsid w:val="003F566A"/>
    <w:rsid w:val="003F5A60"/>
    <w:rsid w:val="003F63E4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794C"/>
    <w:rsid w:val="004515CD"/>
    <w:rsid w:val="004534BC"/>
    <w:rsid w:val="00453977"/>
    <w:rsid w:val="0045462F"/>
    <w:rsid w:val="0045590A"/>
    <w:rsid w:val="00456459"/>
    <w:rsid w:val="004607B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52C0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4D6F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38CC"/>
    <w:rsid w:val="00584DC8"/>
    <w:rsid w:val="00586338"/>
    <w:rsid w:val="00587EA2"/>
    <w:rsid w:val="00590377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6B2F"/>
    <w:rsid w:val="005C0037"/>
    <w:rsid w:val="005C0D99"/>
    <w:rsid w:val="005C123E"/>
    <w:rsid w:val="005C1D9A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6D4"/>
    <w:rsid w:val="00666FA3"/>
    <w:rsid w:val="006722C1"/>
    <w:rsid w:val="0067485A"/>
    <w:rsid w:val="006767F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879CB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6D1"/>
    <w:rsid w:val="00733D73"/>
    <w:rsid w:val="00733F5C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3FB"/>
    <w:rsid w:val="007648B6"/>
    <w:rsid w:val="007652F6"/>
    <w:rsid w:val="007657E8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651F"/>
    <w:rsid w:val="007D7173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56D51"/>
    <w:rsid w:val="0096059C"/>
    <w:rsid w:val="009619A4"/>
    <w:rsid w:val="0096205C"/>
    <w:rsid w:val="0096260F"/>
    <w:rsid w:val="009633B1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6251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7646"/>
    <w:rsid w:val="00A202E9"/>
    <w:rsid w:val="00A22D8F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67E8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3253"/>
    <w:rsid w:val="00AC6013"/>
    <w:rsid w:val="00AD124F"/>
    <w:rsid w:val="00AD3EC5"/>
    <w:rsid w:val="00AD428F"/>
    <w:rsid w:val="00AD6F10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74BF"/>
    <w:rsid w:val="00B075A4"/>
    <w:rsid w:val="00B11CE9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3450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97449"/>
    <w:rsid w:val="00BA2060"/>
    <w:rsid w:val="00BA2149"/>
    <w:rsid w:val="00BA2BAF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162D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4338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C7665"/>
    <w:rsid w:val="00ED0BBE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1327"/>
    <w:rsid w:val="00F13D9E"/>
    <w:rsid w:val="00F14293"/>
    <w:rsid w:val="00F142C5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4CAC-5CC6-B54A-9822-E5DCCE6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6</cp:revision>
  <cp:lastPrinted>2022-08-23T12:39:00Z</cp:lastPrinted>
  <dcterms:created xsi:type="dcterms:W3CDTF">2022-11-29T09:48:00Z</dcterms:created>
  <dcterms:modified xsi:type="dcterms:W3CDTF">2022-12-05T07:00:00Z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